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CD8" w:rsidRPr="00510CD8" w:rsidRDefault="00510CD8" w:rsidP="00510CD8">
      <w:pPr>
        <w:spacing w:after="100" w:afterAutospacing="1" w:line="240" w:lineRule="auto"/>
        <w:outlineLvl w:val="0"/>
        <w:rPr>
          <w:rFonts w:eastAsia="Times New Roman" w:cs="Arial"/>
          <w:b/>
          <w:bCs/>
          <w:color w:val="004D26"/>
          <w:kern w:val="36"/>
          <w:sz w:val="48"/>
          <w:szCs w:val="48"/>
          <w:lang w:eastAsia="sk-SK"/>
        </w:rPr>
      </w:pPr>
      <w:r w:rsidRPr="00510CD8">
        <w:rPr>
          <w:rFonts w:eastAsia="Times New Roman" w:cs="Arial"/>
          <w:b/>
          <w:bCs/>
          <w:color w:val="004D26"/>
          <w:kern w:val="36"/>
          <w:sz w:val="48"/>
          <w:szCs w:val="48"/>
          <w:lang w:eastAsia="sk-SK"/>
        </w:rPr>
        <w:t>Aktualizačné vzdelávanie</w:t>
      </w:r>
    </w:p>
    <w:p w:rsidR="00510CD8" w:rsidRPr="00D007B3" w:rsidRDefault="00510CD8">
      <w:pPr>
        <w:rPr>
          <w:rFonts w:cs="Arial"/>
          <w:color w:val="4D4D4D"/>
          <w:sz w:val="30"/>
          <w:szCs w:val="30"/>
          <w:shd w:val="clear" w:color="auto" w:fill="FFFFFF"/>
        </w:rPr>
      </w:pPr>
    </w:p>
    <w:p w:rsidR="008A6D81" w:rsidRPr="00D007B3" w:rsidRDefault="00510CD8">
      <w:r w:rsidRPr="00D007B3">
        <w:rPr>
          <w:rFonts w:cs="Arial"/>
          <w:color w:val="4D4D4D"/>
          <w:sz w:val="30"/>
          <w:szCs w:val="30"/>
          <w:shd w:val="clear" w:color="auto" w:fill="FFFFFF"/>
        </w:rPr>
        <w:t>V zmysle § 69 ods. 1 písm. b) zákona č. 138/2019 Z. z.</w:t>
      </w:r>
      <w:r w:rsidRPr="00D007B3">
        <w:rPr>
          <w:rFonts w:cs="Arial"/>
          <w:color w:val="4D4D4D"/>
          <w:sz w:val="30"/>
          <w:szCs w:val="30"/>
        </w:rPr>
        <w:br/>
      </w:r>
      <w:r w:rsidRPr="00D007B3">
        <w:rPr>
          <w:rFonts w:cs="Arial"/>
          <w:color w:val="4D4D4D"/>
          <w:sz w:val="30"/>
          <w:szCs w:val="30"/>
          <w:shd w:val="clear" w:color="auto" w:fill="FFFFFF"/>
        </w:rPr>
        <w:t>o pedagogických zamestnancoch a odborných zamestnancoch, poskytovateľ vzdelávania - Obec Nižná Myšľa - zverejňuje názvy programov, ktoré poskytuje nasledovne:</w:t>
      </w:r>
      <w:r w:rsidRPr="00D007B3">
        <w:t xml:space="preserve"> </w:t>
      </w:r>
    </w:p>
    <w:p w:rsidR="00510CD8" w:rsidRDefault="00510CD8">
      <w:pPr>
        <w:rPr>
          <w:rFonts w:ascii="Arial" w:hAnsi="Arial" w:cs="Arial"/>
          <w:color w:val="4D4D4D"/>
          <w:sz w:val="30"/>
          <w:szCs w:val="30"/>
          <w:shd w:val="clear" w:color="auto" w:fill="FFFFFF"/>
        </w:rPr>
      </w:pPr>
    </w:p>
    <w:tbl>
      <w:tblPr>
        <w:tblStyle w:val="Mriekatabuky"/>
        <w:tblW w:w="9129" w:type="dxa"/>
        <w:tblLook w:val="04A0" w:firstRow="1" w:lastRow="0" w:firstColumn="1" w:lastColumn="0" w:noHBand="0" w:noVBand="1"/>
      </w:tblPr>
      <w:tblGrid>
        <w:gridCol w:w="561"/>
        <w:gridCol w:w="2419"/>
        <w:gridCol w:w="3396"/>
        <w:gridCol w:w="1641"/>
        <w:gridCol w:w="1112"/>
      </w:tblGrid>
      <w:tr w:rsidR="00510CD8" w:rsidTr="00510CD8">
        <w:tc>
          <w:tcPr>
            <w:tcW w:w="553" w:type="dxa"/>
          </w:tcPr>
          <w:p w:rsidR="00510CD8" w:rsidRPr="00D007B3" w:rsidRDefault="00510CD8">
            <w:pPr>
              <w:rPr>
                <w:i/>
                <w:sz w:val="24"/>
                <w:szCs w:val="24"/>
              </w:rPr>
            </w:pPr>
            <w:proofErr w:type="spellStart"/>
            <w:r w:rsidRPr="00D007B3">
              <w:rPr>
                <w:i/>
                <w:sz w:val="24"/>
                <w:szCs w:val="24"/>
              </w:rPr>
              <w:t>p.č</w:t>
            </w:r>
            <w:proofErr w:type="spellEnd"/>
            <w:r w:rsidRPr="00D007B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474" w:type="dxa"/>
          </w:tcPr>
          <w:p w:rsidR="00510CD8" w:rsidRPr="00D007B3" w:rsidRDefault="00510CD8">
            <w:pPr>
              <w:rPr>
                <w:i/>
                <w:sz w:val="24"/>
                <w:szCs w:val="24"/>
              </w:rPr>
            </w:pPr>
            <w:r w:rsidRPr="00D007B3">
              <w:rPr>
                <w:i/>
                <w:sz w:val="24"/>
                <w:szCs w:val="24"/>
              </w:rPr>
              <w:t>druh programu vzdelávania</w:t>
            </w:r>
          </w:p>
        </w:tc>
        <w:tc>
          <w:tcPr>
            <w:tcW w:w="3489" w:type="dxa"/>
          </w:tcPr>
          <w:p w:rsidR="00510CD8" w:rsidRPr="00D007B3" w:rsidRDefault="00510CD8">
            <w:pPr>
              <w:rPr>
                <w:i/>
                <w:sz w:val="24"/>
                <w:szCs w:val="24"/>
              </w:rPr>
            </w:pPr>
            <w:r w:rsidRPr="00D007B3">
              <w:rPr>
                <w:i/>
                <w:sz w:val="24"/>
                <w:szCs w:val="24"/>
              </w:rPr>
              <w:t>názov programu</w:t>
            </w:r>
          </w:p>
        </w:tc>
        <w:tc>
          <w:tcPr>
            <w:tcW w:w="1569" w:type="dxa"/>
          </w:tcPr>
          <w:p w:rsidR="00510CD8" w:rsidRPr="00D007B3" w:rsidRDefault="00510CD8">
            <w:pPr>
              <w:rPr>
                <w:i/>
                <w:sz w:val="24"/>
                <w:szCs w:val="24"/>
              </w:rPr>
            </w:pPr>
            <w:r w:rsidRPr="00D007B3">
              <w:rPr>
                <w:i/>
                <w:sz w:val="24"/>
                <w:szCs w:val="24"/>
              </w:rPr>
              <w:t>termín/trvanie</w:t>
            </w:r>
          </w:p>
        </w:tc>
        <w:tc>
          <w:tcPr>
            <w:tcW w:w="1044" w:type="dxa"/>
          </w:tcPr>
          <w:p w:rsidR="00510CD8" w:rsidRPr="00D007B3" w:rsidRDefault="00510CD8">
            <w:pPr>
              <w:rPr>
                <w:i/>
                <w:sz w:val="24"/>
                <w:szCs w:val="24"/>
              </w:rPr>
            </w:pPr>
            <w:r w:rsidRPr="00D007B3">
              <w:rPr>
                <w:i/>
                <w:sz w:val="24"/>
                <w:szCs w:val="24"/>
              </w:rPr>
              <w:t>rozsah v hodinách</w:t>
            </w:r>
          </w:p>
        </w:tc>
      </w:tr>
      <w:tr w:rsidR="00510CD8" w:rsidTr="00510CD8">
        <w:tc>
          <w:tcPr>
            <w:tcW w:w="553" w:type="dxa"/>
          </w:tcPr>
          <w:p w:rsidR="00510CD8" w:rsidRPr="00D007B3" w:rsidRDefault="00D007B3">
            <w:r>
              <w:t>1</w:t>
            </w:r>
          </w:p>
        </w:tc>
        <w:tc>
          <w:tcPr>
            <w:tcW w:w="2474" w:type="dxa"/>
          </w:tcPr>
          <w:p w:rsidR="00510CD8" w:rsidRPr="00D007B3" w:rsidRDefault="00D007B3">
            <w:r>
              <w:t>a</w:t>
            </w:r>
            <w:r w:rsidR="00510CD8" w:rsidRPr="00D007B3">
              <w:t>ktualizačné vzdelávanie</w:t>
            </w:r>
          </w:p>
        </w:tc>
        <w:tc>
          <w:tcPr>
            <w:tcW w:w="3489" w:type="dxa"/>
          </w:tcPr>
          <w:p w:rsidR="00510CD8" w:rsidRPr="00D007B3" w:rsidRDefault="00510CD8">
            <w:r w:rsidRPr="00D007B3">
              <w:t>Príprava aktivít</w:t>
            </w:r>
            <w:r w:rsidR="00D007B3" w:rsidRPr="00D007B3">
              <w:t xml:space="preserve"> na rozvíjanie emocionality a prosociálneho správania detí predškolského veku</w:t>
            </w:r>
          </w:p>
        </w:tc>
        <w:tc>
          <w:tcPr>
            <w:tcW w:w="1569" w:type="dxa"/>
          </w:tcPr>
          <w:p w:rsidR="00510CD8" w:rsidRPr="00D007B3" w:rsidRDefault="00D007B3">
            <w:r w:rsidRPr="00D007B3">
              <w:t>23.08.2021-27.08.2021</w:t>
            </w:r>
          </w:p>
        </w:tc>
        <w:tc>
          <w:tcPr>
            <w:tcW w:w="1044" w:type="dxa"/>
          </w:tcPr>
          <w:p w:rsidR="00510CD8" w:rsidRPr="00D007B3" w:rsidRDefault="00510CD8">
            <w:r w:rsidRPr="00D007B3">
              <w:t xml:space="preserve">20 </w:t>
            </w:r>
          </w:p>
        </w:tc>
      </w:tr>
    </w:tbl>
    <w:p w:rsidR="00510CD8" w:rsidRDefault="00510CD8">
      <w:bookmarkStart w:id="0" w:name="_GoBack"/>
      <w:bookmarkEnd w:id="0"/>
    </w:p>
    <w:sectPr w:rsidR="00510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CD8"/>
    <w:rsid w:val="00510CD8"/>
    <w:rsid w:val="008A6D81"/>
    <w:rsid w:val="00D0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5503E"/>
  <w15:chartTrackingRefBased/>
  <w15:docId w15:val="{1C17076A-4574-426A-9273-B393F560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10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1</cp:revision>
  <dcterms:created xsi:type="dcterms:W3CDTF">2021-08-03T12:57:00Z</dcterms:created>
  <dcterms:modified xsi:type="dcterms:W3CDTF">2021-08-03T13:13:00Z</dcterms:modified>
</cp:coreProperties>
</file>