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F40C9" w14:textId="54A0EA73" w:rsidR="001779B2" w:rsidRDefault="006758F5" w:rsidP="00860508">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638"/>
        </w:tabs>
        <w:jc w:val="both"/>
        <w:rPr>
          <w:rFonts w:ascii="Arial" w:hAnsi="Arial" w:cs="Arial"/>
          <w:sz w:val="22"/>
        </w:rPr>
      </w:pPr>
      <w:r w:rsidRPr="006758F5">
        <w:rPr>
          <w:rFonts w:ascii="Arial" w:hAnsi="Arial" w:cs="Arial"/>
          <w:noProof/>
          <w:sz w:val="22"/>
        </w:rPr>
        <w:drawing>
          <wp:anchor distT="0" distB="0" distL="114300" distR="114300" simplePos="0" relativeHeight="251724800" behindDoc="0" locked="0" layoutInCell="1" allowOverlap="1" wp14:anchorId="1AC26695" wp14:editId="2C1A9A4C">
            <wp:simplePos x="0" y="0"/>
            <wp:positionH relativeFrom="column">
              <wp:posOffset>-387350</wp:posOffset>
            </wp:positionH>
            <wp:positionV relativeFrom="paragraph">
              <wp:posOffset>-285750</wp:posOffset>
            </wp:positionV>
            <wp:extent cx="1725930" cy="874395"/>
            <wp:effectExtent l="0" t="0" r="7620" b="1905"/>
            <wp:wrapNone/>
            <wp:docPr id="15" name="Obrázok 15" descr="RGB_TIEN_POZ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GB_TIEN_POZITIV"/>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93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58F5">
        <w:rPr>
          <w:rFonts w:ascii="Arial" w:hAnsi="Arial" w:cs="Arial"/>
          <w:noProof/>
          <w:sz w:val="22"/>
        </w:rPr>
        <mc:AlternateContent>
          <mc:Choice Requires="wps">
            <w:drawing>
              <wp:anchor distT="0" distB="0" distL="114300" distR="114300" simplePos="0" relativeHeight="251658240" behindDoc="0" locked="0" layoutInCell="1" allowOverlap="1" wp14:anchorId="2CBA598D" wp14:editId="75F50625">
                <wp:simplePos x="0" y="0"/>
                <wp:positionH relativeFrom="column">
                  <wp:posOffset>1334770</wp:posOffset>
                </wp:positionH>
                <wp:positionV relativeFrom="paragraph">
                  <wp:posOffset>-172085</wp:posOffset>
                </wp:positionV>
                <wp:extent cx="5001260" cy="770890"/>
                <wp:effectExtent l="0" t="0" r="27940" b="10160"/>
                <wp:wrapNone/>
                <wp:docPr id="1"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770890"/>
                        </a:xfrm>
                        <a:prstGeom prst="rect">
                          <a:avLst/>
                        </a:prstGeom>
                        <a:solidFill>
                          <a:srgbClr val="FFFFFF"/>
                        </a:solidFill>
                        <a:ln w="9525">
                          <a:solidFill>
                            <a:srgbClr val="FFFFFF"/>
                          </a:solidFill>
                          <a:miter lim="800000"/>
                          <a:headEnd/>
                          <a:tailEnd/>
                        </a:ln>
                      </wps:spPr>
                      <wps:txbx>
                        <w:txbxContent>
                          <w:p w14:paraId="7E9D8B06" w14:textId="77777777" w:rsidR="006758F5" w:rsidRPr="00F43AFD" w:rsidRDefault="006758F5" w:rsidP="006758F5">
                            <w:pPr>
                              <w:rPr>
                                <w:rFonts w:ascii="Arial" w:hAnsi="Arial" w:cs="Arial"/>
                                <w:b/>
                                <w:color w:val="000000"/>
                                <w:sz w:val="14"/>
                                <w:szCs w:val="14"/>
                              </w:rPr>
                            </w:pPr>
                            <w:r w:rsidRPr="00F43AFD">
                              <w:rPr>
                                <w:rFonts w:ascii="Arial" w:hAnsi="Arial" w:cs="Arial"/>
                                <w:b/>
                                <w:color w:val="000000"/>
                                <w:sz w:val="14"/>
                                <w:szCs w:val="14"/>
                              </w:rPr>
                              <w:t>KOMUNÁLNA poisťovňa, a.s. Vienna Insurance Group</w:t>
                            </w:r>
                          </w:p>
                          <w:p w14:paraId="7CEB55F2" w14:textId="77777777" w:rsidR="006758F5" w:rsidRPr="00374230" w:rsidRDefault="006758F5" w:rsidP="006758F5">
                            <w:pPr>
                              <w:rPr>
                                <w:rFonts w:ascii="Arial" w:hAnsi="Arial" w:cs="Arial"/>
                                <w:color w:val="000000"/>
                                <w:sz w:val="14"/>
                                <w:szCs w:val="14"/>
                              </w:rPr>
                            </w:pPr>
                            <w:r w:rsidRPr="00374230">
                              <w:rPr>
                                <w:rFonts w:ascii="Arial" w:hAnsi="Arial" w:cs="Arial"/>
                                <w:color w:val="000000"/>
                                <w:sz w:val="14"/>
                                <w:szCs w:val="14"/>
                              </w:rPr>
                              <w:t>Štefánikova 17, 811 05 Bratislava</w:t>
                            </w:r>
                          </w:p>
                          <w:p w14:paraId="6B4D0CFD" w14:textId="77777777" w:rsidR="006758F5" w:rsidRPr="00374230" w:rsidRDefault="006758F5" w:rsidP="006758F5">
                            <w:pPr>
                              <w:rPr>
                                <w:rFonts w:ascii="Arial" w:hAnsi="Arial" w:cs="Arial"/>
                                <w:color w:val="000000"/>
                                <w:sz w:val="14"/>
                                <w:szCs w:val="14"/>
                              </w:rPr>
                            </w:pPr>
                            <w:r w:rsidRPr="00374230">
                              <w:rPr>
                                <w:rFonts w:ascii="Arial" w:hAnsi="Arial" w:cs="Arial"/>
                                <w:color w:val="000000"/>
                                <w:sz w:val="14"/>
                                <w:szCs w:val="14"/>
                              </w:rPr>
                              <w:t>IČO: 31 595 545, DIČ: 2021097089, IČ DPH: SK7020000746</w:t>
                            </w:r>
                          </w:p>
                          <w:p w14:paraId="05F82B4B" w14:textId="77777777" w:rsidR="006758F5" w:rsidRPr="00374230" w:rsidRDefault="006758F5" w:rsidP="006758F5">
                            <w:pPr>
                              <w:rPr>
                                <w:rFonts w:ascii="Arial" w:hAnsi="Arial" w:cs="Arial"/>
                                <w:color w:val="000000"/>
                                <w:sz w:val="14"/>
                                <w:szCs w:val="14"/>
                              </w:rPr>
                            </w:pPr>
                            <w:r w:rsidRPr="00374230">
                              <w:rPr>
                                <w:rFonts w:ascii="Arial" w:hAnsi="Arial" w:cs="Arial"/>
                                <w:color w:val="000000"/>
                                <w:sz w:val="14"/>
                                <w:szCs w:val="14"/>
                              </w:rPr>
                              <w:t>Spoločnosť je členom skupiny registrovanej pre DPH, zapísaná v Obchodnom registri Okresného súdu Bratislava I, oddiel: Sa, vložka č. 3345/B</w:t>
                            </w:r>
                          </w:p>
                          <w:p w14:paraId="1CA18695" w14:textId="77777777" w:rsidR="006758F5" w:rsidRDefault="006758F5" w:rsidP="006758F5">
                            <w:r>
                              <w:rPr>
                                <w:rFonts w:ascii="Arial" w:hAnsi="Arial" w:cs="Arial"/>
                                <w:sz w:val="14"/>
                                <w:szCs w:val="14"/>
                              </w:rPr>
                              <w:t>Číslo účtu v tvare</w:t>
                            </w:r>
                            <w:r w:rsidRPr="00374230">
                              <w:rPr>
                                <w:rFonts w:ascii="Arial" w:hAnsi="Arial" w:cs="Arial"/>
                                <w:sz w:val="14"/>
                                <w:szCs w:val="14"/>
                              </w:rPr>
                              <w:t xml:space="preserve"> IBAN</w:t>
                            </w:r>
                            <w:r>
                              <w:rPr>
                                <w:rFonts w:ascii="Arial" w:hAnsi="Arial" w:cs="Arial"/>
                                <w:sz w:val="14"/>
                                <w:szCs w:val="14"/>
                              </w:rPr>
                              <w:t>: SK28 0900 0000 0001 7819 5386;</w:t>
                            </w:r>
                            <w:r w:rsidRPr="00374230">
                              <w:rPr>
                                <w:rFonts w:ascii="Arial" w:hAnsi="Arial" w:cs="Arial"/>
                                <w:sz w:val="14"/>
                                <w:szCs w:val="14"/>
                              </w:rPr>
                              <w:t xml:space="preserve"> </w:t>
                            </w:r>
                            <w:r>
                              <w:rPr>
                                <w:rFonts w:ascii="Arial" w:hAnsi="Arial" w:cs="Arial"/>
                                <w:sz w:val="14"/>
                                <w:szCs w:val="14"/>
                              </w:rPr>
                              <w:t>SWIFT (</w:t>
                            </w:r>
                            <w:r w:rsidRPr="00374230">
                              <w:rPr>
                                <w:rFonts w:ascii="Arial" w:hAnsi="Arial" w:cs="Arial"/>
                                <w:sz w:val="14"/>
                                <w:szCs w:val="14"/>
                              </w:rPr>
                              <w:t>BIC</w:t>
                            </w:r>
                            <w:r>
                              <w:rPr>
                                <w:rFonts w:ascii="Arial" w:hAnsi="Arial" w:cs="Arial"/>
                                <w:sz w:val="14"/>
                                <w:szCs w:val="14"/>
                              </w:rPr>
                              <w:t>) kód</w:t>
                            </w:r>
                            <w:r w:rsidRPr="00374230">
                              <w:rPr>
                                <w:rFonts w:ascii="Arial" w:hAnsi="Arial" w:cs="Arial"/>
                                <w:sz w:val="14"/>
                                <w:szCs w:val="14"/>
                              </w:rPr>
                              <w:t>: G</w:t>
                            </w:r>
                            <w:r>
                              <w:rPr>
                                <w:rFonts w:ascii="Arial" w:hAnsi="Arial" w:cs="Arial"/>
                                <w:sz w:val="14"/>
                                <w:szCs w:val="14"/>
                              </w:rPr>
                              <w:t>IBASKBX; Konštantný symbol 3558</w:t>
                            </w:r>
                            <w:r w:rsidRPr="00374230">
                              <w:rPr>
                                <w:rFonts w:ascii="Arial" w:hAnsi="Arial" w:cs="Arial"/>
                                <w:sz w:val="14"/>
                                <w:szCs w:val="14"/>
                              </w:rPr>
                              <w:t>; Variabilný symbol (číslo poistnej zmluvy)</w:t>
                            </w:r>
                          </w:p>
                          <w:p w14:paraId="7BB4CDA7" w14:textId="77777777" w:rsidR="006758F5" w:rsidRDefault="006758F5" w:rsidP="006758F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BA598D" id="_x0000_t202" coordsize="21600,21600" o:spt="202" path="m,l,21600r21600,l21600,xe">
                <v:stroke joinstyle="miter"/>
                <v:path gradientshapeok="t" o:connecttype="rect"/>
              </v:shapetype>
              <v:shape id="Blok textu 2" o:spid="_x0000_s1026" type="#_x0000_t202" style="position:absolute;left:0;text-align:left;margin-left:105.1pt;margin-top:-13.55pt;width:393.8pt;height:6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" strokecolor="white">
                <v:textbox inset="0,0,0,0">
                  <w:txbxContent>
                    <w:p w14:paraId="7E9D8B06" w14:textId="77777777" w:rsidR="006758F5" w:rsidRPr="00F43AFD" w:rsidRDefault="006758F5" w:rsidP="006758F5">
                      <w:pPr>
                        <w:rPr>
                          <w:rFonts w:ascii="Arial" w:hAnsi="Arial" w:cs="Arial"/>
                          <w:b/>
                          <w:color w:val="000000"/>
                          <w:sz w:val="14"/>
                          <w:szCs w:val="14"/>
                        </w:rPr>
                      </w:pPr>
                      <w:r w:rsidRPr="00F43AFD">
                        <w:rPr>
                          <w:rFonts w:ascii="Arial" w:hAnsi="Arial" w:cs="Arial"/>
                          <w:b/>
                          <w:color w:val="000000"/>
                          <w:sz w:val="14"/>
                          <w:szCs w:val="14"/>
                        </w:rPr>
                        <w:t>KOMUNÁLNA poisťovňa, a.s. Vienna Insurance Group</w:t>
                      </w:r>
                    </w:p>
                    <w:p w14:paraId="7CEB55F2" w14:textId="77777777" w:rsidR="006758F5" w:rsidRPr="00374230" w:rsidRDefault="006758F5" w:rsidP="006758F5">
                      <w:pPr>
                        <w:rPr>
                          <w:rFonts w:ascii="Arial" w:hAnsi="Arial" w:cs="Arial"/>
                          <w:color w:val="000000"/>
                          <w:sz w:val="14"/>
                          <w:szCs w:val="14"/>
                        </w:rPr>
                      </w:pPr>
                      <w:r w:rsidRPr="00374230">
                        <w:rPr>
                          <w:rFonts w:ascii="Arial" w:hAnsi="Arial" w:cs="Arial"/>
                          <w:color w:val="000000"/>
                          <w:sz w:val="14"/>
                          <w:szCs w:val="14"/>
                        </w:rPr>
                        <w:t>Štefánikova 17, 811 05 Bratislava</w:t>
                      </w:r>
                    </w:p>
                    <w:p w14:paraId="6B4D0CFD" w14:textId="77777777" w:rsidR="006758F5" w:rsidRPr="00374230" w:rsidRDefault="006758F5" w:rsidP="006758F5">
                      <w:pPr>
                        <w:rPr>
                          <w:rFonts w:ascii="Arial" w:hAnsi="Arial" w:cs="Arial"/>
                          <w:color w:val="000000"/>
                          <w:sz w:val="14"/>
                          <w:szCs w:val="14"/>
                        </w:rPr>
                      </w:pPr>
                      <w:r w:rsidRPr="00374230">
                        <w:rPr>
                          <w:rFonts w:ascii="Arial" w:hAnsi="Arial" w:cs="Arial"/>
                          <w:color w:val="000000"/>
                          <w:sz w:val="14"/>
                          <w:szCs w:val="14"/>
                        </w:rPr>
                        <w:t>IČO: 31 595 545, DIČ: 2021097089, IČ DPH: SK7020000746</w:t>
                      </w:r>
                    </w:p>
                    <w:p w14:paraId="05F82B4B" w14:textId="77777777" w:rsidR="006758F5" w:rsidRPr="00374230" w:rsidRDefault="006758F5" w:rsidP="006758F5">
                      <w:pPr>
                        <w:rPr>
                          <w:rFonts w:ascii="Arial" w:hAnsi="Arial" w:cs="Arial"/>
                          <w:color w:val="000000"/>
                          <w:sz w:val="14"/>
                          <w:szCs w:val="14"/>
                        </w:rPr>
                      </w:pPr>
                      <w:r w:rsidRPr="00374230">
                        <w:rPr>
                          <w:rFonts w:ascii="Arial" w:hAnsi="Arial" w:cs="Arial"/>
                          <w:color w:val="000000"/>
                          <w:sz w:val="14"/>
                          <w:szCs w:val="14"/>
                        </w:rPr>
                        <w:t>Spoločnosť je členom skupiny registrovanej pre DPH, zapísaná v Obchodnom registri Okresného súdu Bratislava I, oddiel: Sa, vložka č. 3345/B</w:t>
                      </w:r>
                    </w:p>
                    <w:p w14:paraId="1CA18695" w14:textId="77777777" w:rsidR="006758F5" w:rsidRDefault="006758F5" w:rsidP="006758F5">
                      <w:r>
                        <w:rPr>
                          <w:rFonts w:ascii="Arial" w:hAnsi="Arial" w:cs="Arial"/>
                          <w:sz w:val="14"/>
                          <w:szCs w:val="14"/>
                        </w:rPr>
                        <w:t>Číslo účtu v tvare</w:t>
                      </w:r>
                      <w:r w:rsidRPr="00374230">
                        <w:rPr>
                          <w:rFonts w:ascii="Arial" w:hAnsi="Arial" w:cs="Arial"/>
                          <w:sz w:val="14"/>
                          <w:szCs w:val="14"/>
                        </w:rPr>
                        <w:t xml:space="preserve"> IBAN</w:t>
                      </w:r>
                      <w:r>
                        <w:rPr>
                          <w:rFonts w:ascii="Arial" w:hAnsi="Arial" w:cs="Arial"/>
                          <w:sz w:val="14"/>
                          <w:szCs w:val="14"/>
                        </w:rPr>
                        <w:t>: SK28 0900 0000 0001 7819 5386;</w:t>
                      </w:r>
                      <w:r w:rsidRPr="00374230">
                        <w:rPr>
                          <w:rFonts w:ascii="Arial" w:hAnsi="Arial" w:cs="Arial"/>
                          <w:sz w:val="14"/>
                          <w:szCs w:val="14"/>
                        </w:rPr>
                        <w:t xml:space="preserve"> </w:t>
                      </w:r>
                      <w:r>
                        <w:rPr>
                          <w:rFonts w:ascii="Arial" w:hAnsi="Arial" w:cs="Arial"/>
                          <w:sz w:val="14"/>
                          <w:szCs w:val="14"/>
                        </w:rPr>
                        <w:t>SWIFT (</w:t>
                      </w:r>
                      <w:r w:rsidRPr="00374230">
                        <w:rPr>
                          <w:rFonts w:ascii="Arial" w:hAnsi="Arial" w:cs="Arial"/>
                          <w:sz w:val="14"/>
                          <w:szCs w:val="14"/>
                        </w:rPr>
                        <w:t>BIC</w:t>
                      </w:r>
                      <w:r>
                        <w:rPr>
                          <w:rFonts w:ascii="Arial" w:hAnsi="Arial" w:cs="Arial"/>
                          <w:sz w:val="14"/>
                          <w:szCs w:val="14"/>
                        </w:rPr>
                        <w:t>) kód</w:t>
                      </w:r>
                      <w:r w:rsidRPr="00374230">
                        <w:rPr>
                          <w:rFonts w:ascii="Arial" w:hAnsi="Arial" w:cs="Arial"/>
                          <w:sz w:val="14"/>
                          <w:szCs w:val="14"/>
                        </w:rPr>
                        <w:t>: G</w:t>
                      </w:r>
                      <w:r>
                        <w:rPr>
                          <w:rFonts w:ascii="Arial" w:hAnsi="Arial" w:cs="Arial"/>
                          <w:sz w:val="14"/>
                          <w:szCs w:val="14"/>
                        </w:rPr>
                        <w:t>IBASKBX; Konštantný symbol 3558</w:t>
                      </w:r>
                      <w:r w:rsidRPr="00374230">
                        <w:rPr>
                          <w:rFonts w:ascii="Arial" w:hAnsi="Arial" w:cs="Arial"/>
                          <w:sz w:val="14"/>
                          <w:szCs w:val="14"/>
                        </w:rPr>
                        <w:t>; Variabilný symbol (číslo poistnej zmluvy)</w:t>
                      </w:r>
                    </w:p>
                    <w:p w14:paraId="7BB4CDA7" w14:textId="77777777" w:rsidR="006758F5" w:rsidRDefault="006758F5" w:rsidP="006758F5"/>
                  </w:txbxContent>
                </v:textbox>
              </v:shape>
            </w:pict>
          </mc:Fallback>
        </mc:AlternateContent>
      </w:r>
    </w:p>
    <w:p w14:paraId="23BF40CA" w14:textId="77777777" w:rsidR="00860508" w:rsidRDefault="00860508" w:rsidP="00860508">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638"/>
        </w:tabs>
        <w:jc w:val="both"/>
        <w:rPr>
          <w:rFonts w:ascii="Arial" w:hAnsi="Arial" w:cs="Arial"/>
          <w:sz w:val="22"/>
        </w:rPr>
      </w:pPr>
    </w:p>
    <w:p w14:paraId="23BF40CB" w14:textId="77777777" w:rsidR="00860508" w:rsidRDefault="00860508" w:rsidP="00860508">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638"/>
        </w:tabs>
        <w:jc w:val="both"/>
        <w:rPr>
          <w:rFonts w:ascii="Arial" w:hAnsi="Arial" w:cs="Arial"/>
          <w:sz w:val="22"/>
        </w:rPr>
      </w:pPr>
    </w:p>
    <w:p w14:paraId="23BF40CC" w14:textId="77777777" w:rsidR="00860508" w:rsidRDefault="00860508" w:rsidP="00860508">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638"/>
        </w:tabs>
        <w:jc w:val="both"/>
        <w:rPr>
          <w:rFonts w:ascii="Arial" w:hAnsi="Arial" w:cs="Arial"/>
          <w:sz w:val="22"/>
        </w:rPr>
      </w:pPr>
    </w:p>
    <w:p w14:paraId="23BF40CD" w14:textId="70632F3C" w:rsidR="001779B2" w:rsidRPr="00860508" w:rsidRDefault="001779B2" w:rsidP="001779B2">
      <w:pPr>
        <w:jc w:val="center"/>
        <w:rPr>
          <w:rFonts w:ascii="Arial" w:hAnsi="Arial" w:cs="Arial"/>
          <w:sz w:val="21"/>
          <w:szCs w:val="21"/>
        </w:rPr>
      </w:pPr>
      <w:r w:rsidRPr="00860508">
        <w:rPr>
          <w:rFonts w:ascii="Arial" w:hAnsi="Arial" w:cs="Arial"/>
          <w:sz w:val="21"/>
          <w:szCs w:val="21"/>
        </w:rPr>
        <w:t>podľa ustanovenia § 788 a nasl. Občianskeho zákonníka</w:t>
      </w:r>
    </w:p>
    <w:p w14:paraId="23BF40CE" w14:textId="412248FB" w:rsidR="001779B2" w:rsidRPr="00374230" w:rsidRDefault="001779B2" w:rsidP="001779B2">
      <w:pPr>
        <w:jc w:val="center"/>
        <w:rPr>
          <w:rFonts w:ascii="Arial" w:hAnsi="Arial" w:cs="Arial"/>
          <w:sz w:val="12"/>
          <w:szCs w:val="12"/>
        </w:rPr>
      </w:pPr>
    </w:p>
    <w:p w14:paraId="23BF40CF" w14:textId="50DA2BFA" w:rsidR="001779B2" w:rsidRPr="00860508" w:rsidRDefault="00EB6B1C" w:rsidP="001779B2">
      <w:pPr>
        <w:jc w:val="center"/>
        <w:rPr>
          <w:rFonts w:ascii="Arial" w:hAnsi="Arial" w:cs="Arial"/>
          <w:sz w:val="21"/>
          <w:szCs w:val="21"/>
        </w:rPr>
      </w:pPr>
      <w:r w:rsidRPr="00576021">
        <w:rPr>
          <w:rFonts w:ascii="Arial" w:hAnsi="Arial" w:cs="Arial"/>
          <w:noProof/>
          <w:sz w:val="21"/>
          <w:szCs w:val="21"/>
        </w:rPr>
        <w:drawing>
          <wp:anchor distT="0" distB="0" distL="114300" distR="114300" simplePos="0" relativeHeight="251726848" behindDoc="1" locked="0" layoutInCell="1" allowOverlap="1" wp14:anchorId="1D8CBB6B" wp14:editId="568B1EC1">
            <wp:simplePos x="0" y="0"/>
            <wp:positionH relativeFrom="column">
              <wp:posOffset>5305425</wp:posOffset>
            </wp:positionH>
            <wp:positionV relativeFrom="paragraph">
              <wp:posOffset>76200</wp:posOffset>
            </wp:positionV>
            <wp:extent cx="814589" cy="714375"/>
            <wp:effectExtent l="0" t="0" r="5080" b="0"/>
            <wp:wrapNone/>
            <wp:docPr id="4" name="Obrázok 4" descr="C:\Users\proskova\Desktop\Kódy\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skova\Desktop\Kódy\70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589"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9B2" w:rsidRPr="00860508">
        <w:rPr>
          <w:rFonts w:ascii="Arial" w:hAnsi="Arial" w:cs="Arial"/>
          <w:sz w:val="21"/>
          <w:szCs w:val="21"/>
        </w:rPr>
        <w:t>s účinnosťou</w:t>
      </w:r>
    </w:p>
    <w:tbl>
      <w:tblPr>
        <w:tblW w:w="0" w:type="auto"/>
        <w:tblInd w:w="2622"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354"/>
        <w:gridCol w:w="354"/>
        <w:gridCol w:w="354"/>
        <w:gridCol w:w="354"/>
        <w:gridCol w:w="354"/>
        <w:gridCol w:w="354"/>
        <w:gridCol w:w="354"/>
        <w:gridCol w:w="354"/>
      </w:tblGrid>
      <w:tr w:rsidR="001779B2" w:rsidRPr="00860508" w14:paraId="23BF40D9" w14:textId="77777777">
        <w:tc>
          <w:tcPr>
            <w:tcW w:w="709" w:type="dxa"/>
            <w:tcBorders>
              <w:top w:val="nil"/>
              <w:left w:val="nil"/>
              <w:bottom w:val="nil"/>
              <w:right w:val="nil"/>
            </w:tcBorders>
            <w:vAlign w:val="center"/>
          </w:tcPr>
          <w:p w14:paraId="23BF40D0" w14:textId="77777777" w:rsidR="001779B2" w:rsidRPr="00860508" w:rsidRDefault="001779B2" w:rsidP="001530A9">
            <w:pPr>
              <w:jc w:val="center"/>
              <w:rPr>
                <w:rFonts w:ascii="Arial" w:hAnsi="Arial" w:cs="Arial"/>
                <w:b/>
                <w:sz w:val="21"/>
                <w:szCs w:val="21"/>
              </w:rPr>
            </w:pPr>
            <w:r w:rsidRPr="00860508">
              <w:rPr>
                <w:rFonts w:ascii="Arial" w:hAnsi="Arial" w:cs="Arial"/>
                <w:sz w:val="21"/>
                <w:szCs w:val="21"/>
              </w:rPr>
              <w:t>od</w:t>
            </w:r>
          </w:p>
        </w:tc>
        <w:tc>
          <w:tcPr>
            <w:tcW w:w="354" w:type="dxa"/>
            <w:tcBorders>
              <w:top w:val="single" w:sz="12" w:space="0" w:color="auto"/>
              <w:left w:val="single" w:sz="12" w:space="0" w:color="auto"/>
              <w:bottom w:val="single" w:sz="12" w:space="0" w:color="auto"/>
            </w:tcBorders>
            <w:vAlign w:val="center"/>
          </w:tcPr>
          <w:p w14:paraId="23BF40D1" w14:textId="658A102C" w:rsidR="001779B2" w:rsidRPr="00860508" w:rsidRDefault="001779B2" w:rsidP="008D5ACA">
            <w:pPr>
              <w:jc w:val="center"/>
              <w:rPr>
                <w:rFonts w:ascii="Arial" w:hAnsi="Arial" w:cs="Arial"/>
                <w:b/>
                <w:bCs/>
                <w:sz w:val="21"/>
                <w:szCs w:val="21"/>
              </w:rPr>
            </w:pPr>
            <w:r w:rsidRPr="00860508">
              <w:rPr>
                <w:rFonts w:ascii="Arial" w:hAnsi="Arial" w:cs="Arial"/>
                <w:b/>
                <w:bCs/>
                <w:sz w:val="21"/>
                <w:szCs w:val="21"/>
              </w:rPr>
              <w:fldChar w:fldCharType="begin">
                <w:ffData>
                  <w:name w:val="Text57"/>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8D5ACA">
              <w:rPr>
                <w:rFonts w:ascii="Arial" w:hAnsi="Arial" w:cs="Arial"/>
                <w:b/>
                <w:bCs/>
                <w:sz w:val="21"/>
                <w:szCs w:val="21"/>
              </w:rPr>
              <w:t>0</w:t>
            </w:r>
            <w:r w:rsidRPr="00860508">
              <w:rPr>
                <w:rFonts w:ascii="Arial" w:hAnsi="Arial" w:cs="Arial"/>
                <w:b/>
                <w:bCs/>
                <w:sz w:val="21"/>
                <w:szCs w:val="21"/>
              </w:rPr>
              <w:fldChar w:fldCharType="end"/>
            </w:r>
          </w:p>
        </w:tc>
        <w:tc>
          <w:tcPr>
            <w:tcW w:w="354" w:type="dxa"/>
            <w:vAlign w:val="center"/>
          </w:tcPr>
          <w:p w14:paraId="23BF40D2" w14:textId="29D0F882"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57"/>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1</w:t>
            </w:r>
            <w:r w:rsidRPr="00860508">
              <w:rPr>
                <w:rFonts w:ascii="Arial" w:hAnsi="Arial" w:cs="Arial"/>
                <w:b/>
                <w:bCs/>
                <w:sz w:val="21"/>
                <w:szCs w:val="21"/>
              </w:rPr>
              <w:fldChar w:fldCharType="end"/>
            </w:r>
          </w:p>
        </w:tc>
        <w:tc>
          <w:tcPr>
            <w:tcW w:w="354" w:type="dxa"/>
            <w:vAlign w:val="center"/>
          </w:tcPr>
          <w:p w14:paraId="23BF40D3" w14:textId="0B10D2EF"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57"/>
                  <w:enabled/>
                  <w:calcOnExit w:val="0"/>
                  <w:textInput/>
                </w:ffData>
              </w:fldChar>
            </w:r>
            <w:bookmarkStart w:id="0" w:name="Text57"/>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0</w:t>
            </w:r>
            <w:r w:rsidRPr="00860508">
              <w:rPr>
                <w:rFonts w:ascii="Arial" w:hAnsi="Arial" w:cs="Arial"/>
                <w:b/>
                <w:bCs/>
                <w:sz w:val="21"/>
                <w:szCs w:val="21"/>
              </w:rPr>
              <w:fldChar w:fldCharType="end"/>
            </w:r>
            <w:bookmarkEnd w:id="0"/>
          </w:p>
        </w:tc>
        <w:tc>
          <w:tcPr>
            <w:tcW w:w="354" w:type="dxa"/>
            <w:vAlign w:val="center"/>
          </w:tcPr>
          <w:p w14:paraId="23BF40D4" w14:textId="2AEA4346" w:rsidR="001779B2" w:rsidRPr="00860508" w:rsidRDefault="001779B2" w:rsidP="008D5ACA">
            <w:pPr>
              <w:jc w:val="center"/>
              <w:rPr>
                <w:rFonts w:ascii="Arial" w:hAnsi="Arial" w:cs="Arial"/>
                <w:b/>
                <w:bCs/>
                <w:sz w:val="21"/>
                <w:szCs w:val="21"/>
              </w:rPr>
            </w:pPr>
            <w:r w:rsidRPr="00860508">
              <w:rPr>
                <w:rFonts w:ascii="Arial" w:hAnsi="Arial" w:cs="Arial"/>
                <w:b/>
                <w:bCs/>
                <w:sz w:val="21"/>
                <w:szCs w:val="21"/>
              </w:rPr>
              <w:fldChar w:fldCharType="begin">
                <w:ffData>
                  <w:name w:val="Text58"/>
                  <w:enabled/>
                  <w:calcOnExit w:val="0"/>
                  <w:textInput/>
                </w:ffData>
              </w:fldChar>
            </w:r>
            <w:bookmarkStart w:id="1" w:name="Text58"/>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8D5ACA">
              <w:rPr>
                <w:rFonts w:ascii="Arial" w:hAnsi="Arial" w:cs="Arial"/>
                <w:b/>
                <w:bCs/>
                <w:sz w:val="21"/>
                <w:szCs w:val="21"/>
              </w:rPr>
              <w:t>7</w:t>
            </w:r>
            <w:r w:rsidRPr="00860508">
              <w:rPr>
                <w:rFonts w:ascii="Arial" w:hAnsi="Arial" w:cs="Arial"/>
                <w:b/>
                <w:bCs/>
                <w:sz w:val="21"/>
                <w:szCs w:val="21"/>
              </w:rPr>
              <w:fldChar w:fldCharType="end"/>
            </w:r>
            <w:bookmarkEnd w:id="1"/>
          </w:p>
        </w:tc>
        <w:tc>
          <w:tcPr>
            <w:tcW w:w="354" w:type="dxa"/>
            <w:vAlign w:val="center"/>
          </w:tcPr>
          <w:p w14:paraId="23BF40D5" w14:textId="0DB37BE0"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59"/>
                  <w:enabled/>
                  <w:calcOnExit w:val="0"/>
                  <w:textInput/>
                </w:ffData>
              </w:fldChar>
            </w:r>
            <w:bookmarkStart w:id="2" w:name="Text59"/>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2</w:t>
            </w:r>
            <w:r w:rsidRPr="00860508">
              <w:rPr>
                <w:rFonts w:ascii="Arial" w:hAnsi="Arial" w:cs="Arial"/>
                <w:b/>
                <w:bCs/>
                <w:sz w:val="21"/>
                <w:szCs w:val="21"/>
              </w:rPr>
              <w:fldChar w:fldCharType="end"/>
            </w:r>
            <w:bookmarkEnd w:id="2"/>
          </w:p>
        </w:tc>
        <w:tc>
          <w:tcPr>
            <w:tcW w:w="354" w:type="dxa"/>
            <w:vAlign w:val="center"/>
          </w:tcPr>
          <w:p w14:paraId="23BF40D6" w14:textId="14A198CB"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60"/>
                  <w:enabled/>
                  <w:calcOnExit w:val="0"/>
                  <w:textInput/>
                </w:ffData>
              </w:fldChar>
            </w:r>
            <w:bookmarkStart w:id="3" w:name="Text60"/>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0</w:t>
            </w:r>
            <w:r w:rsidRPr="00860508">
              <w:rPr>
                <w:rFonts w:ascii="Arial" w:hAnsi="Arial" w:cs="Arial"/>
                <w:b/>
                <w:bCs/>
                <w:sz w:val="21"/>
                <w:szCs w:val="21"/>
              </w:rPr>
              <w:fldChar w:fldCharType="end"/>
            </w:r>
            <w:bookmarkEnd w:id="3"/>
          </w:p>
        </w:tc>
        <w:tc>
          <w:tcPr>
            <w:tcW w:w="354" w:type="dxa"/>
            <w:vAlign w:val="center"/>
          </w:tcPr>
          <w:p w14:paraId="23BF40D7" w14:textId="1E64DD6B"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61"/>
                  <w:enabled/>
                  <w:calcOnExit w:val="0"/>
                  <w:textInput/>
                </w:ffData>
              </w:fldChar>
            </w:r>
            <w:bookmarkStart w:id="4" w:name="Text61"/>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2</w:t>
            </w:r>
            <w:r w:rsidRPr="00860508">
              <w:rPr>
                <w:rFonts w:ascii="Arial" w:hAnsi="Arial" w:cs="Arial"/>
                <w:b/>
                <w:bCs/>
                <w:sz w:val="21"/>
                <w:szCs w:val="21"/>
              </w:rPr>
              <w:fldChar w:fldCharType="end"/>
            </w:r>
            <w:bookmarkEnd w:id="4"/>
          </w:p>
        </w:tc>
        <w:tc>
          <w:tcPr>
            <w:tcW w:w="354" w:type="dxa"/>
            <w:vAlign w:val="center"/>
          </w:tcPr>
          <w:p w14:paraId="23BF40D8" w14:textId="263D642A"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62"/>
                  <w:enabled/>
                  <w:calcOnExit w:val="0"/>
                  <w:textInput/>
                </w:ffData>
              </w:fldChar>
            </w:r>
            <w:bookmarkStart w:id="5" w:name="Text62"/>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0</w:t>
            </w:r>
            <w:r w:rsidRPr="00860508">
              <w:rPr>
                <w:rFonts w:ascii="Arial" w:hAnsi="Arial" w:cs="Arial"/>
                <w:b/>
                <w:bCs/>
                <w:sz w:val="21"/>
                <w:szCs w:val="21"/>
              </w:rPr>
              <w:fldChar w:fldCharType="end"/>
            </w:r>
            <w:bookmarkEnd w:id="5"/>
          </w:p>
        </w:tc>
      </w:tr>
    </w:tbl>
    <w:p w14:paraId="23BF40DA" w14:textId="6D0AC2A5" w:rsidR="001779B2" w:rsidRPr="00860508" w:rsidRDefault="001779B2" w:rsidP="001779B2">
      <w:pPr>
        <w:jc w:val="center"/>
        <w:rPr>
          <w:rFonts w:ascii="Arial" w:hAnsi="Arial" w:cs="Arial"/>
          <w:sz w:val="16"/>
          <w:szCs w:val="16"/>
        </w:rPr>
      </w:pPr>
    </w:p>
    <w:tbl>
      <w:tblPr>
        <w:tblW w:w="0" w:type="auto"/>
        <w:tblInd w:w="2622"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354"/>
        <w:gridCol w:w="354"/>
        <w:gridCol w:w="354"/>
        <w:gridCol w:w="354"/>
        <w:gridCol w:w="354"/>
        <w:gridCol w:w="354"/>
        <w:gridCol w:w="354"/>
        <w:gridCol w:w="354"/>
      </w:tblGrid>
      <w:tr w:rsidR="001779B2" w:rsidRPr="00860508" w14:paraId="23BF40E4" w14:textId="77777777">
        <w:tc>
          <w:tcPr>
            <w:tcW w:w="709" w:type="dxa"/>
            <w:tcBorders>
              <w:top w:val="nil"/>
              <w:left w:val="nil"/>
              <w:bottom w:val="nil"/>
              <w:right w:val="nil"/>
            </w:tcBorders>
          </w:tcPr>
          <w:p w14:paraId="23BF40DB" w14:textId="77777777" w:rsidR="001779B2" w:rsidRPr="00860508" w:rsidRDefault="001779B2" w:rsidP="001530A9">
            <w:pPr>
              <w:jc w:val="center"/>
              <w:rPr>
                <w:rFonts w:ascii="Arial" w:hAnsi="Arial" w:cs="Arial"/>
                <w:b/>
                <w:sz w:val="21"/>
                <w:szCs w:val="21"/>
              </w:rPr>
            </w:pPr>
            <w:r w:rsidRPr="00860508">
              <w:rPr>
                <w:rFonts w:ascii="Arial" w:hAnsi="Arial" w:cs="Arial"/>
                <w:sz w:val="21"/>
                <w:szCs w:val="21"/>
              </w:rPr>
              <w:t>do</w:t>
            </w:r>
          </w:p>
        </w:tc>
        <w:tc>
          <w:tcPr>
            <w:tcW w:w="354" w:type="dxa"/>
            <w:tcBorders>
              <w:top w:val="single" w:sz="12" w:space="0" w:color="auto"/>
              <w:left w:val="single" w:sz="12" w:space="0" w:color="auto"/>
              <w:bottom w:val="single" w:sz="12" w:space="0" w:color="auto"/>
            </w:tcBorders>
            <w:vAlign w:val="center"/>
          </w:tcPr>
          <w:p w14:paraId="23BF40DC" w14:textId="04DACD30"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55"/>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3</w:t>
            </w:r>
            <w:r w:rsidRPr="00860508">
              <w:rPr>
                <w:rFonts w:ascii="Arial" w:hAnsi="Arial" w:cs="Arial"/>
                <w:b/>
                <w:bCs/>
                <w:sz w:val="21"/>
                <w:szCs w:val="21"/>
              </w:rPr>
              <w:fldChar w:fldCharType="end"/>
            </w:r>
          </w:p>
        </w:tc>
        <w:tc>
          <w:tcPr>
            <w:tcW w:w="354" w:type="dxa"/>
            <w:vAlign w:val="center"/>
          </w:tcPr>
          <w:p w14:paraId="23BF40DD" w14:textId="050E2C37"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56"/>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1</w:t>
            </w:r>
            <w:r w:rsidRPr="00860508">
              <w:rPr>
                <w:rFonts w:ascii="Arial" w:hAnsi="Arial" w:cs="Arial"/>
                <w:b/>
                <w:bCs/>
                <w:sz w:val="21"/>
                <w:szCs w:val="21"/>
              </w:rPr>
              <w:fldChar w:fldCharType="end"/>
            </w:r>
          </w:p>
        </w:tc>
        <w:tc>
          <w:tcPr>
            <w:tcW w:w="354" w:type="dxa"/>
            <w:vAlign w:val="center"/>
          </w:tcPr>
          <w:p w14:paraId="23BF40DE" w14:textId="1A83F4F0"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57"/>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1</w:t>
            </w:r>
            <w:r w:rsidRPr="00860508">
              <w:rPr>
                <w:rFonts w:ascii="Arial" w:hAnsi="Arial" w:cs="Arial"/>
                <w:b/>
                <w:bCs/>
                <w:sz w:val="21"/>
                <w:szCs w:val="21"/>
              </w:rPr>
              <w:fldChar w:fldCharType="end"/>
            </w:r>
          </w:p>
        </w:tc>
        <w:tc>
          <w:tcPr>
            <w:tcW w:w="354" w:type="dxa"/>
            <w:vAlign w:val="center"/>
          </w:tcPr>
          <w:p w14:paraId="23BF40DF" w14:textId="4A7A86BE" w:rsidR="001779B2" w:rsidRPr="00860508" w:rsidRDefault="001779B2" w:rsidP="009C65D7">
            <w:pPr>
              <w:jc w:val="center"/>
              <w:rPr>
                <w:rFonts w:ascii="Arial" w:hAnsi="Arial" w:cs="Arial"/>
                <w:b/>
                <w:bCs/>
                <w:sz w:val="21"/>
                <w:szCs w:val="21"/>
              </w:rPr>
            </w:pPr>
            <w:r w:rsidRPr="00860508">
              <w:rPr>
                <w:rFonts w:ascii="Arial" w:hAnsi="Arial" w:cs="Arial"/>
                <w:b/>
                <w:bCs/>
                <w:sz w:val="21"/>
                <w:szCs w:val="21"/>
              </w:rPr>
              <w:fldChar w:fldCharType="begin">
                <w:ffData>
                  <w:name w:val="Text58"/>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9C65D7">
              <w:rPr>
                <w:rFonts w:ascii="Arial" w:hAnsi="Arial" w:cs="Arial"/>
                <w:b/>
                <w:bCs/>
                <w:sz w:val="21"/>
                <w:szCs w:val="21"/>
              </w:rPr>
              <w:t>2</w:t>
            </w:r>
            <w:r w:rsidRPr="00860508">
              <w:rPr>
                <w:rFonts w:ascii="Arial" w:hAnsi="Arial" w:cs="Arial"/>
                <w:b/>
                <w:bCs/>
                <w:sz w:val="21"/>
                <w:szCs w:val="21"/>
              </w:rPr>
              <w:fldChar w:fldCharType="end"/>
            </w:r>
          </w:p>
        </w:tc>
        <w:tc>
          <w:tcPr>
            <w:tcW w:w="354" w:type="dxa"/>
            <w:vAlign w:val="center"/>
          </w:tcPr>
          <w:p w14:paraId="23BF40E0" w14:textId="3AE29BB5"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59"/>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2</w:t>
            </w:r>
            <w:r w:rsidRPr="00860508">
              <w:rPr>
                <w:rFonts w:ascii="Arial" w:hAnsi="Arial" w:cs="Arial"/>
                <w:b/>
                <w:bCs/>
                <w:sz w:val="21"/>
                <w:szCs w:val="21"/>
              </w:rPr>
              <w:fldChar w:fldCharType="end"/>
            </w:r>
          </w:p>
        </w:tc>
        <w:tc>
          <w:tcPr>
            <w:tcW w:w="354" w:type="dxa"/>
            <w:vAlign w:val="center"/>
          </w:tcPr>
          <w:p w14:paraId="23BF40E1" w14:textId="17950B90"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60"/>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0</w:t>
            </w:r>
            <w:r w:rsidRPr="00860508">
              <w:rPr>
                <w:rFonts w:ascii="Arial" w:hAnsi="Arial" w:cs="Arial"/>
                <w:b/>
                <w:bCs/>
                <w:sz w:val="21"/>
                <w:szCs w:val="21"/>
              </w:rPr>
              <w:fldChar w:fldCharType="end"/>
            </w:r>
          </w:p>
        </w:tc>
        <w:tc>
          <w:tcPr>
            <w:tcW w:w="354" w:type="dxa"/>
            <w:vAlign w:val="center"/>
          </w:tcPr>
          <w:p w14:paraId="23BF40E2" w14:textId="4A89CA0B"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61"/>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2</w:t>
            </w:r>
            <w:r w:rsidRPr="00860508">
              <w:rPr>
                <w:rFonts w:ascii="Arial" w:hAnsi="Arial" w:cs="Arial"/>
                <w:b/>
                <w:bCs/>
                <w:sz w:val="21"/>
                <w:szCs w:val="21"/>
              </w:rPr>
              <w:fldChar w:fldCharType="end"/>
            </w:r>
          </w:p>
        </w:tc>
        <w:tc>
          <w:tcPr>
            <w:tcW w:w="354" w:type="dxa"/>
            <w:vAlign w:val="center"/>
          </w:tcPr>
          <w:p w14:paraId="23BF40E3" w14:textId="4A5976A7" w:rsidR="001779B2" w:rsidRPr="00860508" w:rsidRDefault="001779B2" w:rsidP="00B759DC">
            <w:pPr>
              <w:jc w:val="center"/>
              <w:rPr>
                <w:rFonts w:ascii="Arial" w:hAnsi="Arial" w:cs="Arial"/>
                <w:b/>
                <w:bCs/>
                <w:sz w:val="21"/>
                <w:szCs w:val="21"/>
              </w:rPr>
            </w:pPr>
            <w:r w:rsidRPr="00860508">
              <w:rPr>
                <w:rFonts w:ascii="Arial" w:hAnsi="Arial" w:cs="Arial"/>
                <w:b/>
                <w:bCs/>
                <w:sz w:val="21"/>
                <w:szCs w:val="21"/>
              </w:rPr>
              <w:fldChar w:fldCharType="begin">
                <w:ffData>
                  <w:name w:val="Text62"/>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0</w:t>
            </w:r>
            <w:r w:rsidRPr="00860508">
              <w:rPr>
                <w:rFonts w:ascii="Arial" w:hAnsi="Arial" w:cs="Arial"/>
                <w:b/>
                <w:bCs/>
                <w:sz w:val="21"/>
                <w:szCs w:val="21"/>
              </w:rPr>
              <w:fldChar w:fldCharType="end"/>
            </w:r>
          </w:p>
        </w:tc>
      </w:tr>
    </w:tbl>
    <w:p w14:paraId="23BF40E5" w14:textId="77777777" w:rsidR="001779B2" w:rsidRPr="006F625E" w:rsidRDefault="001779B2" w:rsidP="001779B2">
      <w:pPr>
        <w:jc w:val="center"/>
        <w:rPr>
          <w:rFonts w:ascii="Arial" w:hAnsi="Arial" w:cs="Arial"/>
          <w:sz w:val="12"/>
          <w:szCs w:val="12"/>
        </w:rPr>
      </w:pPr>
    </w:p>
    <w:p w14:paraId="23BF40E6" w14:textId="6C2EA5EC" w:rsidR="001779B2" w:rsidRPr="00860508" w:rsidRDefault="001779B2" w:rsidP="001779B2">
      <w:pPr>
        <w:jc w:val="center"/>
        <w:rPr>
          <w:rFonts w:ascii="Arial" w:hAnsi="Arial" w:cs="Arial"/>
          <w:sz w:val="21"/>
          <w:szCs w:val="21"/>
        </w:rPr>
      </w:pPr>
      <w:r w:rsidRPr="00860508">
        <w:rPr>
          <w:rFonts w:ascii="Arial" w:hAnsi="Arial" w:cs="Arial"/>
          <w:sz w:val="21"/>
          <w:szCs w:val="21"/>
        </w:rPr>
        <w:t>uza</w:t>
      </w:r>
      <w:r w:rsidR="006758F5">
        <w:rPr>
          <w:rFonts w:ascii="Arial" w:hAnsi="Arial" w:cs="Arial"/>
          <w:sz w:val="21"/>
          <w:szCs w:val="21"/>
        </w:rPr>
        <w:t>tvára</w:t>
      </w:r>
    </w:p>
    <w:p w14:paraId="23BF40E7" w14:textId="77777777" w:rsidR="00571647" w:rsidRPr="006F625E" w:rsidRDefault="00571647">
      <w:pPr>
        <w:jc w:val="center"/>
        <w:rPr>
          <w:rFonts w:ascii="Arial" w:hAnsi="Arial" w:cs="Arial"/>
          <w:sz w:val="12"/>
          <w:szCs w:val="12"/>
        </w:rPr>
      </w:pPr>
    </w:p>
    <w:p w14:paraId="23BF40E8" w14:textId="7692E155" w:rsidR="00C633E9" w:rsidRPr="00860508" w:rsidRDefault="00F26E93">
      <w:pPr>
        <w:jc w:val="center"/>
        <w:rPr>
          <w:rFonts w:ascii="Arial" w:hAnsi="Arial" w:cs="Arial"/>
          <w:b/>
          <w:sz w:val="28"/>
        </w:rPr>
      </w:pPr>
      <w:r w:rsidRPr="00860508">
        <w:rPr>
          <w:rFonts w:ascii="Arial" w:hAnsi="Arial" w:cs="Arial"/>
          <w:b/>
          <w:sz w:val="28"/>
        </w:rPr>
        <w:t>Ú R A</w:t>
      </w:r>
      <w:r w:rsidR="0079478D" w:rsidRPr="00860508">
        <w:rPr>
          <w:rFonts w:ascii="Arial" w:hAnsi="Arial" w:cs="Arial"/>
          <w:b/>
          <w:sz w:val="28"/>
        </w:rPr>
        <w:t xml:space="preserve"> </w:t>
      </w:r>
      <w:r w:rsidRPr="00860508">
        <w:rPr>
          <w:rFonts w:ascii="Arial" w:hAnsi="Arial" w:cs="Arial"/>
          <w:b/>
          <w:sz w:val="28"/>
        </w:rPr>
        <w:t>Z</w:t>
      </w:r>
      <w:r w:rsidR="0079478D" w:rsidRPr="00860508">
        <w:rPr>
          <w:rFonts w:ascii="Arial" w:hAnsi="Arial" w:cs="Arial"/>
          <w:b/>
          <w:sz w:val="28"/>
        </w:rPr>
        <w:t xml:space="preserve"> </w:t>
      </w:r>
      <w:r w:rsidRPr="00860508">
        <w:rPr>
          <w:rFonts w:ascii="Arial" w:hAnsi="Arial" w:cs="Arial"/>
          <w:b/>
          <w:sz w:val="28"/>
        </w:rPr>
        <w:t>O</w:t>
      </w:r>
      <w:r w:rsidR="0079478D" w:rsidRPr="00860508">
        <w:rPr>
          <w:rFonts w:ascii="Arial" w:hAnsi="Arial" w:cs="Arial"/>
          <w:b/>
          <w:sz w:val="28"/>
        </w:rPr>
        <w:t xml:space="preserve"> </w:t>
      </w:r>
      <w:r w:rsidRPr="00860508">
        <w:rPr>
          <w:rFonts w:ascii="Arial" w:hAnsi="Arial" w:cs="Arial"/>
          <w:b/>
          <w:sz w:val="28"/>
        </w:rPr>
        <w:t>V</w:t>
      </w:r>
      <w:r w:rsidR="006909BE" w:rsidRPr="00860508">
        <w:rPr>
          <w:rFonts w:ascii="Arial" w:hAnsi="Arial" w:cs="Arial"/>
          <w:b/>
          <w:sz w:val="28"/>
        </w:rPr>
        <w:t xml:space="preserve"> </w:t>
      </w:r>
      <w:r w:rsidRPr="00860508">
        <w:rPr>
          <w:rFonts w:ascii="Arial" w:hAnsi="Arial" w:cs="Arial"/>
          <w:b/>
          <w:sz w:val="28"/>
        </w:rPr>
        <w:t xml:space="preserve">É </w:t>
      </w:r>
      <w:r w:rsidR="00B86EF8">
        <w:rPr>
          <w:rFonts w:ascii="Arial" w:hAnsi="Arial" w:cs="Arial"/>
          <w:b/>
          <w:sz w:val="28"/>
        </w:rPr>
        <w:t xml:space="preserve">  </w:t>
      </w:r>
      <w:r w:rsidR="004A19C5" w:rsidRPr="00860508">
        <w:rPr>
          <w:rFonts w:ascii="Arial" w:hAnsi="Arial" w:cs="Arial"/>
          <w:b/>
          <w:sz w:val="28"/>
        </w:rPr>
        <w:t xml:space="preserve"> </w:t>
      </w:r>
      <w:r w:rsidRPr="00860508">
        <w:rPr>
          <w:rFonts w:ascii="Arial" w:hAnsi="Arial" w:cs="Arial"/>
          <w:b/>
          <w:sz w:val="28"/>
        </w:rPr>
        <w:t>P O</w:t>
      </w:r>
      <w:r w:rsidR="0079478D" w:rsidRPr="00860508">
        <w:rPr>
          <w:rFonts w:ascii="Arial" w:hAnsi="Arial" w:cs="Arial"/>
          <w:b/>
          <w:sz w:val="28"/>
        </w:rPr>
        <w:t xml:space="preserve"> </w:t>
      </w:r>
      <w:r w:rsidRPr="00860508">
        <w:rPr>
          <w:rFonts w:ascii="Arial" w:hAnsi="Arial" w:cs="Arial"/>
          <w:b/>
          <w:sz w:val="28"/>
        </w:rPr>
        <w:t>I</w:t>
      </w:r>
      <w:r w:rsidR="0079478D" w:rsidRPr="00860508">
        <w:rPr>
          <w:rFonts w:ascii="Arial" w:hAnsi="Arial" w:cs="Arial"/>
          <w:b/>
          <w:sz w:val="28"/>
        </w:rPr>
        <w:t xml:space="preserve"> </w:t>
      </w:r>
      <w:r w:rsidRPr="00860508">
        <w:rPr>
          <w:rFonts w:ascii="Arial" w:hAnsi="Arial" w:cs="Arial"/>
          <w:b/>
          <w:sz w:val="28"/>
        </w:rPr>
        <w:t>S</w:t>
      </w:r>
      <w:r w:rsidR="0079478D" w:rsidRPr="00860508">
        <w:rPr>
          <w:rFonts w:ascii="Arial" w:hAnsi="Arial" w:cs="Arial"/>
          <w:b/>
          <w:sz w:val="28"/>
        </w:rPr>
        <w:t xml:space="preserve"> </w:t>
      </w:r>
      <w:r w:rsidRPr="00860508">
        <w:rPr>
          <w:rFonts w:ascii="Arial" w:hAnsi="Arial" w:cs="Arial"/>
          <w:b/>
          <w:sz w:val="28"/>
        </w:rPr>
        <w:t>T E N I E</w:t>
      </w:r>
    </w:p>
    <w:p w14:paraId="23BF40E9" w14:textId="77777777" w:rsidR="00F26E93" w:rsidRPr="00820FF7" w:rsidRDefault="00820FF7">
      <w:pPr>
        <w:jc w:val="center"/>
        <w:rPr>
          <w:rFonts w:ascii="Arial" w:hAnsi="Arial" w:cs="Arial"/>
          <w:b/>
          <w:sz w:val="28"/>
          <w:szCs w:val="28"/>
        </w:rPr>
      </w:pPr>
      <w:r w:rsidRPr="00820FF7">
        <w:rPr>
          <w:rFonts w:ascii="Arial" w:hAnsi="Arial" w:cs="Arial"/>
          <w:b/>
          <w:sz w:val="28"/>
          <w:szCs w:val="28"/>
        </w:rPr>
        <w:t>UCHÁDZAČOV  O  ZAMESTNANIE</w:t>
      </w:r>
    </w:p>
    <w:p w14:paraId="23BF40EA" w14:textId="77777777" w:rsidR="00860508" w:rsidRPr="00860508" w:rsidRDefault="00860508">
      <w:pPr>
        <w:jc w:val="center"/>
        <w:rPr>
          <w:rFonts w:ascii="Arial" w:hAnsi="Arial" w:cs="Arial"/>
          <w:b/>
          <w:sz w:val="8"/>
          <w:szCs w:val="8"/>
        </w:rPr>
      </w:pPr>
    </w:p>
    <w:p w14:paraId="23BF40EB" w14:textId="77777777" w:rsidR="007A6358" w:rsidRPr="006F625E" w:rsidRDefault="0041657E" w:rsidP="00860508">
      <w:pPr>
        <w:jc w:val="both"/>
        <w:rPr>
          <w:rFonts w:ascii="Arial" w:hAnsi="Arial" w:cs="Arial"/>
          <w:b/>
          <w:sz w:val="21"/>
          <w:szCs w:val="21"/>
        </w:rPr>
      </w:pPr>
      <w:r w:rsidRPr="0041657E">
        <w:rPr>
          <w:rFonts w:ascii="Arial" w:hAnsi="Arial" w:cs="Arial"/>
          <w:b/>
          <w:sz w:val="21"/>
          <w:szCs w:val="21"/>
        </w:rPr>
        <w:t>počas vykonávania menších obecných služieb pre obec alebo pre rozpočtovú organizáciu alebo príspevkovú organizáciu, ktorej zriaďovateľom je obec, resp. dobrovoľníckej činnosti, na základe dohody uzatvorenej v zmysle ust. § 12 ods. 3 písm. b) bod 4. a 5. Zákona</w:t>
      </w:r>
      <w:r>
        <w:rPr>
          <w:rFonts w:ascii="Arial" w:hAnsi="Arial" w:cs="Arial"/>
          <w:b/>
          <w:sz w:val="21"/>
          <w:szCs w:val="21"/>
        </w:rPr>
        <w:t xml:space="preserve"> </w:t>
      </w:r>
      <w:r w:rsidRPr="0041657E">
        <w:rPr>
          <w:rFonts w:ascii="Arial" w:hAnsi="Arial" w:cs="Arial"/>
          <w:b/>
          <w:sz w:val="21"/>
          <w:szCs w:val="21"/>
        </w:rPr>
        <w:t>č. 417/2013 Z.z. o pomoci v hmotnej núdzi a o zmene a doplnení niektorých zákonov</w:t>
      </w:r>
    </w:p>
    <w:p w14:paraId="23BF40EC" w14:textId="77777777" w:rsidR="00F26E93" w:rsidRPr="00860508" w:rsidRDefault="00F26E93">
      <w:pPr>
        <w:jc w:val="center"/>
        <w:rPr>
          <w:rFonts w:ascii="Arial" w:hAnsi="Arial" w:cs="Arial"/>
          <w:b/>
          <w:sz w:val="16"/>
          <w:szCs w:val="16"/>
        </w:rPr>
      </w:pPr>
    </w:p>
    <w:p w14:paraId="23BF40ED" w14:textId="77777777" w:rsidR="00F26E93" w:rsidRPr="00860508" w:rsidRDefault="00F26E93">
      <w:pPr>
        <w:jc w:val="center"/>
        <w:rPr>
          <w:rFonts w:ascii="Arial" w:hAnsi="Arial" w:cs="Arial"/>
          <w:sz w:val="21"/>
          <w:szCs w:val="21"/>
        </w:rPr>
      </w:pPr>
      <w:r w:rsidRPr="00860508">
        <w:rPr>
          <w:rFonts w:ascii="Arial" w:hAnsi="Arial" w:cs="Arial"/>
          <w:sz w:val="21"/>
          <w:szCs w:val="21"/>
        </w:rPr>
        <w:t>číslo</w:t>
      </w:r>
    </w:p>
    <w:p w14:paraId="23BF40EE" w14:textId="77777777" w:rsidR="00F26E93" w:rsidRPr="00860508" w:rsidRDefault="00F26E93">
      <w:pPr>
        <w:jc w:val="center"/>
        <w:rPr>
          <w:rFonts w:ascii="Arial" w:hAnsi="Arial" w:cs="Arial"/>
          <w:sz w:val="16"/>
          <w:szCs w:val="16"/>
        </w:rPr>
      </w:pPr>
    </w:p>
    <w:tbl>
      <w:tblPr>
        <w:tblW w:w="0" w:type="auto"/>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354"/>
        <w:gridCol w:w="354"/>
        <w:gridCol w:w="354"/>
        <w:gridCol w:w="354"/>
        <w:gridCol w:w="354"/>
        <w:gridCol w:w="354"/>
        <w:gridCol w:w="354"/>
        <w:gridCol w:w="354"/>
        <w:gridCol w:w="354"/>
      </w:tblGrid>
      <w:tr w:rsidR="00E063FB" w:rsidRPr="00860508" w14:paraId="23BF40F9" w14:textId="77777777">
        <w:trPr>
          <w:jc w:val="center"/>
        </w:trPr>
        <w:tc>
          <w:tcPr>
            <w:tcW w:w="354" w:type="dxa"/>
            <w:vAlign w:val="center"/>
          </w:tcPr>
          <w:p w14:paraId="23BF40EF" w14:textId="77777777" w:rsidR="00E063FB" w:rsidRPr="00860508" w:rsidRDefault="00E063FB" w:rsidP="001530A9">
            <w:pPr>
              <w:jc w:val="center"/>
              <w:rPr>
                <w:rFonts w:ascii="Arial" w:hAnsi="Arial" w:cs="Arial"/>
                <w:b/>
                <w:bCs/>
                <w:sz w:val="21"/>
                <w:szCs w:val="21"/>
              </w:rPr>
            </w:pPr>
            <w:r w:rsidRPr="00860508">
              <w:rPr>
                <w:rFonts w:ascii="Arial" w:hAnsi="Arial" w:cs="Arial"/>
                <w:b/>
                <w:bCs/>
                <w:sz w:val="21"/>
                <w:szCs w:val="21"/>
              </w:rPr>
              <w:t>5</w:t>
            </w:r>
          </w:p>
        </w:tc>
        <w:tc>
          <w:tcPr>
            <w:tcW w:w="354" w:type="dxa"/>
            <w:vAlign w:val="center"/>
          </w:tcPr>
          <w:p w14:paraId="23BF40F0" w14:textId="77777777" w:rsidR="00E063FB" w:rsidRPr="00860508" w:rsidRDefault="00E063FB" w:rsidP="001530A9">
            <w:pPr>
              <w:jc w:val="center"/>
              <w:rPr>
                <w:rFonts w:ascii="Arial" w:hAnsi="Arial" w:cs="Arial"/>
                <w:b/>
                <w:bCs/>
                <w:sz w:val="21"/>
                <w:szCs w:val="21"/>
              </w:rPr>
            </w:pPr>
            <w:r w:rsidRPr="00860508">
              <w:rPr>
                <w:rFonts w:ascii="Arial" w:hAnsi="Arial" w:cs="Arial"/>
                <w:b/>
                <w:bCs/>
                <w:sz w:val="21"/>
                <w:szCs w:val="21"/>
              </w:rPr>
              <w:t>1</w:t>
            </w:r>
          </w:p>
        </w:tc>
        <w:tc>
          <w:tcPr>
            <w:tcW w:w="354" w:type="dxa"/>
            <w:vAlign w:val="center"/>
          </w:tcPr>
          <w:p w14:paraId="23BF40F1" w14:textId="77777777" w:rsidR="00E063FB" w:rsidRPr="00860508" w:rsidRDefault="00E063FB" w:rsidP="001530A9">
            <w:pPr>
              <w:jc w:val="center"/>
              <w:rPr>
                <w:rFonts w:ascii="Arial" w:hAnsi="Arial" w:cs="Arial"/>
                <w:b/>
                <w:bCs/>
                <w:sz w:val="21"/>
                <w:szCs w:val="21"/>
              </w:rPr>
            </w:pPr>
            <w:r w:rsidRPr="00860508">
              <w:rPr>
                <w:rFonts w:ascii="Arial" w:hAnsi="Arial" w:cs="Arial"/>
                <w:b/>
                <w:bCs/>
                <w:sz w:val="21"/>
                <w:szCs w:val="21"/>
              </w:rPr>
              <w:t>9</w:t>
            </w:r>
          </w:p>
        </w:tc>
        <w:tc>
          <w:tcPr>
            <w:tcW w:w="354" w:type="dxa"/>
            <w:vAlign w:val="center"/>
          </w:tcPr>
          <w:p w14:paraId="23BF40F2" w14:textId="73969F37" w:rsidR="00E063FB" w:rsidRPr="00860508" w:rsidRDefault="00E063FB" w:rsidP="00B759DC">
            <w:pPr>
              <w:jc w:val="center"/>
              <w:rPr>
                <w:rFonts w:ascii="Arial" w:hAnsi="Arial" w:cs="Arial"/>
                <w:b/>
                <w:bCs/>
                <w:sz w:val="21"/>
                <w:szCs w:val="21"/>
              </w:rPr>
            </w:pPr>
            <w:r w:rsidRPr="00860508">
              <w:rPr>
                <w:rFonts w:ascii="Arial" w:hAnsi="Arial" w:cs="Arial"/>
                <w:b/>
                <w:bCs/>
                <w:sz w:val="21"/>
                <w:szCs w:val="21"/>
              </w:rPr>
              <w:fldChar w:fldCharType="begin">
                <w:ffData>
                  <w:name w:val="Text64"/>
                  <w:enabled/>
                  <w:calcOnExit w:val="0"/>
                  <w:textInput/>
                </w:ffData>
              </w:fldChar>
            </w:r>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0</w:t>
            </w:r>
            <w:r w:rsidRPr="00860508">
              <w:rPr>
                <w:rFonts w:ascii="Arial" w:hAnsi="Arial" w:cs="Arial"/>
                <w:b/>
                <w:bCs/>
                <w:sz w:val="21"/>
                <w:szCs w:val="21"/>
              </w:rPr>
              <w:fldChar w:fldCharType="end"/>
            </w:r>
          </w:p>
        </w:tc>
        <w:tc>
          <w:tcPr>
            <w:tcW w:w="354" w:type="dxa"/>
            <w:vAlign w:val="center"/>
          </w:tcPr>
          <w:p w14:paraId="23BF40F3" w14:textId="0BE182BA" w:rsidR="00E063FB" w:rsidRPr="00860508" w:rsidRDefault="00E063FB" w:rsidP="00B759DC">
            <w:pPr>
              <w:jc w:val="center"/>
              <w:rPr>
                <w:rFonts w:ascii="Arial" w:hAnsi="Arial" w:cs="Arial"/>
                <w:b/>
                <w:bCs/>
                <w:sz w:val="21"/>
                <w:szCs w:val="21"/>
              </w:rPr>
            </w:pPr>
            <w:r w:rsidRPr="00860508">
              <w:rPr>
                <w:rFonts w:ascii="Arial" w:hAnsi="Arial" w:cs="Arial"/>
                <w:b/>
                <w:bCs/>
                <w:sz w:val="21"/>
                <w:szCs w:val="21"/>
              </w:rPr>
              <w:fldChar w:fldCharType="begin">
                <w:ffData>
                  <w:name w:val="Text64"/>
                  <w:enabled/>
                  <w:calcOnExit w:val="0"/>
                  <w:textInput/>
                </w:ffData>
              </w:fldChar>
            </w:r>
            <w:bookmarkStart w:id="6" w:name="Text64"/>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0</w:t>
            </w:r>
            <w:r w:rsidRPr="00860508">
              <w:rPr>
                <w:rFonts w:ascii="Arial" w:hAnsi="Arial" w:cs="Arial"/>
                <w:b/>
                <w:bCs/>
                <w:sz w:val="21"/>
                <w:szCs w:val="21"/>
              </w:rPr>
              <w:fldChar w:fldCharType="end"/>
            </w:r>
            <w:bookmarkEnd w:id="6"/>
          </w:p>
        </w:tc>
        <w:tc>
          <w:tcPr>
            <w:tcW w:w="354" w:type="dxa"/>
            <w:vAlign w:val="center"/>
          </w:tcPr>
          <w:p w14:paraId="23BF40F4" w14:textId="6EA343B4" w:rsidR="00E063FB" w:rsidRPr="00860508" w:rsidRDefault="00E063FB" w:rsidP="00B759DC">
            <w:pPr>
              <w:jc w:val="center"/>
              <w:rPr>
                <w:rFonts w:ascii="Arial" w:hAnsi="Arial" w:cs="Arial"/>
                <w:b/>
                <w:bCs/>
                <w:sz w:val="21"/>
                <w:szCs w:val="21"/>
              </w:rPr>
            </w:pPr>
            <w:r w:rsidRPr="00860508">
              <w:rPr>
                <w:rFonts w:ascii="Arial" w:hAnsi="Arial" w:cs="Arial"/>
                <w:b/>
                <w:bCs/>
                <w:sz w:val="21"/>
                <w:szCs w:val="21"/>
              </w:rPr>
              <w:fldChar w:fldCharType="begin">
                <w:ffData>
                  <w:name w:val="Text65"/>
                  <w:enabled/>
                  <w:calcOnExit w:val="0"/>
                  <w:textInput/>
                </w:ffData>
              </w:fldChar>
            </w:r>
            <w:bookmarkStart w:id="7" w:name="Text65"/>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4</w:t>
            </w:r>
            <w:r w:rsidRPr="00860508">
              <w:rPr>
                <w:rFonts w:ascii="Arial" w:hAnsi="Arial" w:cs="Arial"/>
                <w:b/>
                <w:bCs/>
                <w:sz w:val="21"/>
                <w:szCs w:val="21"/>
              </w:rPr>
              <w:fldChar w:fldCharType="end"/>
            </w:r>
            <w:bookmarkEnd w:id="7"/>
          </w:p>
        </w:tc>
        <w:tc>
          <w:tcPr>
            <w:tcW w:w="354" w:type="dxa"/>
            <w:vAlign w:val="center"/>
          </w:tcPr>
          <w:p w14:paraId="23BF40F5" w14:textId="158A51B1" w:rsidR="00E063FB" w:rsidRPr="00860508" w:rsidRDefault="00E063FB" w:rsidP="00B759DC">
            <w:pPr>
              <w:jc w:val="center"/>
              <w:rPr>
                <w:rFonts w:ascii="Arial" w:hAnsi="Arial" w:cs="Arial"/>
                <w:b/>
                <w:bCs/>
                <w:sz w:val="21"/>
                <w:szCs w:val="21"/>
              </w:rPr>
            </w:pPr>
            <w:r w:rsidRPr="00860508">
              <w:rPr>
                <w:rFonts w:ascii="Arial" w:hAnsi="Arial" w:cs="Arial"/>
                <w:b/>
                <w:bCs/>
                <w:sz w:val="21"/>
                <w:szCs w:val="21"/>
              </w:rPr>
              <w:fldChar w:fldCharType="begin">
                <w:ffData>
                  <w:name w:val="Text66"/>
                  <w:enabled/>
                  <w:calcOnExit w:val="0"/>
                  <w:textInput/>
                </w:ffData>
              </w:fldChar>
            </w:r>
            <w:bookmarkStart w:id="8" w:name="Text66"/>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7</w:t>
            </w:r>
            <w:r w:rsidRPr="00860508">
              <w:rPr>
                <w:rFonts w:ascii="Arial" w:hAnsi="Arial" w:cs="Arial"/>
                <w:b/>
                <w:bCs/>
                <w:sz w:val="21"/>
                <w:szCs w:val="21"/>
              </w:rPr>
              <w:fldChar w:fldCharType="end"/>
            </w:r>
            <w:bookmarkEnd w:id="8"/>
          </w:p>
        </w:tc>
        <w:tc>
          <w:tcPr>
            <w:tcW w:w="354" w:type="dxa"/>
            <w:vAlign w:val="center"/>
          </w:tcPr>
          <w:p w14:paraId="23BF40F6" w14:textId="4CC0B9A9" w:rsidR="00E063FB" w:rsidRPr="00860508" w:rsidRDefault="00E063FB" w:rsidP="00B759DC">
            <w:pPr>
              <w:jc w:val="center"/>
              <w:rPr>
                <w:rFonts w:ascii="Arial" w:hAnsi="Arial" w:cs="Arial"/>
                <w:b/>
                <w:bCs/>
                <w:sz w:val="21"/>
                <w:szCs w:val="21"/>
              </w:rPr>
            </w:pPr>
            <w:r w:rsidRPr="00860508">
              <w:rPr>
                <w:rFonts w:ascii="Arial" w:hAnsi="Arial" w:cs="Arial"/>
                <w:b/>
                <w:bCs/>
                <w:sz w:val="21"/>
                <w:szCs w:val="21"/>
              </w:rPr>
              <w:fldChar w:fldCharType="begin">
                <w:ffData>
                  <w:name w:val="Text67"/>
                  <w:enabled/>
                  <w:calcOnExit w:val="0"/>
                  <w:textInput/>
                </w:ffData>
              </w:fldChar>
            </w:r>
            <w:bookmarkStart w:id="9" w:name="Text67"/>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B759DC">
              <w:rPr>
                <w:rFonts w:ascii="Arial" w:hAnsi="Arial" w:cs="Arial"/>
                <w:b/>
                <w:bCs/>
                <w:sz w:val="21"/>
                <w:szCs w:val="21"/>
              </w:rPr>
              <w:t>7</w:t>
            </w:r>
            <w:r w:rsidRPr="00860508">
              <w:rPr>
                <w:rFonts w:ascii="Arial" w:hAnsi="Arial" w:cs="Arial"/>
                <w:b/>
                <w:bCs/>
                <w:sz w:val="21"/>
                <w:szCs w:val="21"/>
              </w:rPr>
              <w:fldChar w:fldCharType="end"/>
            </w:r>
            <w:bookmarkEnd w:id="9"/>
          </w:p>
        </w:tc>
        <w:tc>
          <w:tcPr>
            <w:tcW w:w="354" w:type="dxa"/>
            <w:vAlign w:val="center"/>
          </w:tcPr>
          <w:p w14:paraId="23BF40F7" w14:textId="7A683000" w:rsidR="00E063FB" w:rsidRPr="00860508" w:rsidRDefault="00E063FB" w:rsidP="008D5ACA">
            <w:pPr>
              <w:jc w:val="center"/>
              <w:rPr>
                <w:rFonts w:ascii="Arial" w:hAnsi="Arial" w:cs="Arial"/>
                <w:b/>
                <w:bCs/>
                <w:sz w:val="21"/>
                <w:szCs w:val="21"/>
              </w:rPr>
            </w:pPr>
            <w:r w:rsidRPr="00860508">
              <w:rPr>
                <w:rFonts w:ascii="Arial" w:hAnsi="Arial" w:cs="Arial"/>
                <w:b/>
                <w:bCs/>
                <w:sz w:val="21"/>
                <w:szCs w:val="21"/>
              </w:rPr>
              <w:fldChar w:fldCharType="begin">
                <w:ffData>
                  <w:name w:val="Text68"/>
                  <w:enabled/>
                  <w:calcOnExit w:val="0"/>
                  <w:textInput/>
                </w:ffData>
              </w:fldChar>
            </w:r>
            <w:bookmarkStart w:id="10" w:name="Text68"/>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8D5ACA">
              <w:rPr>
                <w:rFonts w:ascii="Arial" w:hAnsi="Arial" w:cs="Arial"/>
                <w:b/>
                <w:bCs/>
                <w:sz w:val="21"/>
                <w:szCs w:val="21"/>
              </w:rPr>
              <w:t>9</w:t>
            </w:r>
            <w:r w:rsidRPr="00860508">
              <w:rPr>
                <w:rFonts w:ascii="Arial" w:hAnsi="Arial" w:cs="Arial"/>
                <w:b/>
                <w:bCs/>
                <w:sz w:val="21"/>
                <w:szCs w:val="21"/>
              </w:rPr>
              <w:fldChar w:fldCharType="end"/>
            </w:r>
            <w:bookmarkEnd w:id="10"/>
          </w:p>
        </w:tc>
        <w:tc>
          <w:tcPr>
            <w:tcW w:w="354" w:type="dxa"/>
            <w:vAlign w:val="center"/>
          </w:tcPr>
          <w:p w14:paraId="23BF40F8" w14:textId="07DF426C" w:rsidR="00E063FB" w:rsidRPr="00860508" w:rsidRDefault="00E063FB" w:rsidP="009C65D7">
            <w:pPr>
              <w:jc w:val="center"/>
              <w:rPr>
                <w:rFonts w:ascii="Arial" w:hAnsi="Arial" w:cs="Arial"/>
                <w:b/>
                <w:bCs/>
                <w:sz w:val="21"/>
                <w:szCs w:val="21"/>
              </w:rPr>
            </w:pPr>
            <w:r w:rsidRPr="00860508">
              <w:rPr>
                <w:rFonts w:ascii="Arial" w:hAnsi="Arial" w:cs="Arial"/>
                <w:b/>
                <w:bCs/>
                <w:sz w:val="21"/>
                <w:szCs w:val="21"/>
              </w:rPr>
              <w:fldChar w:fldCharType="begin">
                <w:ffData>
                  <w:name w:val="Text69"/>
                  <w:enabled/>
                  <w:calcOnExit w:val="0"/>
                  <w:textInput/>
                </w:ffData>
              </w:fldChar>
            </w:r>
            <w:bookmarkStart w:id="11" w:name="Text69"/>
            <w:r w:rsidRPr="00860508">
              <w:rPr>
                <w:rFonts w:ascii="Arial" w:hAnsi="Arial" w:cs="Arial"/>
                <w:b/>
                <w:bCs/>
                <w:sz w:val="21"/>
                <w:szCs w:val="21"/>
              </w:rPr>
              <w:instrText xml:space="preserve"> FORMTEXT </w:instrText>
            </w:r>
            <w:r w:rsidRPr="00860508">
              <w:rPr>
                <w:rFonts w:ascii="Arial" w:hAnsi="Arial" w:cs="Arial"/>
                <w:b/>
                <w:bCs/>
                <w:sz w:val="21"/>
                <w:szCs w:val="21"/>
              </w:rPr>
            </w:r>
            <w:r w:rsidRPr="00860508">
              <w:rPr>
                <w:rFonts w:ascii="Arial" w:hAnsi="Arial" w:cs="Arial"/>
                <w:b/>
                <w:bCs/>
                <w:sz w:val="21"/>
                <w:szCs w:val="21"/>
              </w:rPr>
              <w:fldChar w:fldCharType="separate"/>
            </w:r>
            <w:r w:rsidR="009C65D7">
              <w:rPr>
                <w:rFonts w:ascii="Arial" w:hAnsi="Arial" w:cs="Arial"/>
                <w:b/>
                <w:bCs/>
                <w:sz w:val="21"/>
                <w:szCs w:val="21"/>
              </w:rPr>
              <w:t>4</w:t>
            </w:r>
            <w:r w:rsidRPr="00860508">
              <w:rPr>
                <w:rFonts w:ascii="Arial" w:hAnsi="Arial" w:cs="Arial"/>
                <w:b/>
                <w:bCs/>
                <w:sz w:val="21"/>
                <w:szCs w:val="21"/>
              </w:rPr>
              <w:fldChar w:fldCharType="end"/>
            </w:r>
            <w:bookmarkEnd w:id="11"/>
          </w:p>
        </w:tc>
      </w:tr>
    </w:tbl>
    <w:p w14:paraId="23BF40FB" w14:textId="77777777" w:rsidR="00F26E93" w:rsidRPr="00860508" w:rsidRDefault="00F26E93">
      <w:pPr>
        <w:jc w:val="center"/>
        <w:rPr>
          <w:rFonts w:ascii="Arial" w:hAnsi="Arial" w:cs="Arial"/>
          <w:sz w:val="21"/>
          <w:szCs w:val="21"/>
        </w:rPr>
      </w:pPr>
      <w:r w:rsidRPr="00860508">
        <w:rPr>
          <w:rFonts w:ascii="Arial" w:hAnsi="Arial" w:cs="Arial"/>
          <w:sz w:val="21"/>
          <w:szCs w:val="21"/>
        </w:rPr>
        <w:t>s</w:t>
      </w:r>
    </w:p>
    <w:tbl>
      <w:tblPr>
        <w:tblW w:w="0" w:type="auto"/>
        <w:jc w:val="center"/>
        <w:tblLayout w:type="fixed"/>
        <w:tblCellMar>
          <w:left w:w="70" w:type="dxa"/>
          <w:right w:w="70" w:type="dxa"/>
        </w:tblCellMar>
        <w:tblLook w:val="0000" w:firstRow="0" w:lastRow="0" w:firstColumn="0" w:lastColumn="0" w:noHBand="0" w:noVBand="0"/>
      </w:tblPr>
      <w:tblGrid>
        <w:gridCol w:w="2268"/>
        <w:gridCol w:w="4253"/>
        <w:gridCol w:w="2410"/>
      </w:tblGrid>
      <w:tr w:rsidR="00F26E93" w:rsidRPr="00374230" w14:paraId="23BF4101" w14:textId="77777777" w:rsidTr="00E33F5B">
        <w:trPr>
          <w:jc w:val="center"/>
        </w:trPr>
        <w:tc>
          <w:tcPr>
            <w:tcW w:w="6521" w:type="dxa"/>
            <w:gridSpan w:val="2"/>
          </w:tcPr>
          <w:p w14:paraId="23BF40FD" w14:textId="77777777" w:rsidR="00F26E93" w:rsidRPr="00FF54D3" w:rsidRDefault="00F26E93">
            <w:pPr>
              <w:jc w:val="center"/>
              <w:rPr>
                <w:rFonts w:ascii="Arial" w:hAnsi="Arial" w:cs="Arial"/>
                <w:sz w:val="12"/>
                <w:szCs w:val="12"/>
              </w:rPr>
            </w:pPr>
          </w:p>
          <w:p w14:paraId="23BF40FE" w14:textId="0837D192" w:rsidR="00F26E93" w:rsidRPr="00860508" w:rsidRDefault="00E063FB" w:rsidP="009C65D7">
            <w:pPr>
              <w:jc w:val="center"/>
              <w:rPr>
                <w:rFonts w:ascii="Arial" w:hAnsi="Arial" w:cs="Arial"/>
                <w:sz w:val="21"/>
                <w:szCs w:val="21"/>
              </w:rPr>
            </w:pPr>
            <w:r w:rsidRPr="00860508">
              <w:rPr>
                <w:rFonts w:ascii="Arial" w:hAnsi="Arial" w:cs="Arial"/>
                <w:b/>
                <w:sz w:val="21"/>
                <w:szCs w:val="21"/>
              </w:rPr>
              <w:fldChar w:fldCharType="begin">
                <w:ffData>
                  <w:name w:val="Text70"/>
                  <w:enabled/>
                  <w:calcOnExit w:val="0"/>
                  <w:textInput/>
                </w:ffData>
              </w:fldChar>
            </w:r>
            <w:r w:rsidRPr="00860508">
              <w:rPr>
                <w:rFonts w:ascii="Arial" w:hAnsi="Arial" w:cs="Arial"/>
                <w:b/>
                <w:sz w:val="21"/>
                <w:szCs w:val="21"/>
              </w:rPr>
              <w:instrText xml:space="preserve"> FORMTEXT </w:instrText>
            </w:r>
            <w:r w:rsidRPr="00860508">
              <w:rPr>
                <w:rFonts w:ascii="Arial" w:hAnsi="Arial" w:cs="Arial"/>
                <w:b/>
                <w:sz w:val="21"/>
                <w:szCs w:val="21"/>
              </w:rPr>
            </w:r>
            <w:r w:rsidRPr="00860508">
              <w:rPr>
                <w:rFonts w:ascii="Arial" w:hAnsi="Arial" w:cs="Arial"/>
                <w:b/>
                <w:sz w:val="21"/>
                <w:szCs w:val="21"/>
              </w:rPr>
              <w:fldChar w:fldCharType="separate"/>
            </w:r>
            <w:r w:rsidR="00B759DC">
              <w:rPr>
                <w:rFonts w:ascii="Arial" w:hAnsi="Arial" w:cs="Arial"/>
                <w:b/>
                <w:noProof/>
                <w:sz w:val="21"/>
                <w:szCs w:val="21"/>
              </w:rPr>
              <w:t xml:space="preserve">Obec </w:t>
            </w:r>
            <w:r w:rsidR="009C65D7">
              <w:rPr>
                <w:rFonts w:ascii="Arial" w:hAnsi="Arial" w:cs="Arial"/>
                <w:b/>
                <w:noProof/>
                <w:sz w:val="21"/>
                <w:szCs w:val="21"/>
              </w:rPr>
              <w:t>Nižná Myšľa</w:t>
            </w:r>
            <w:r w:rsidRPr="00860508">
              <w:rPr>
                <w:rFonts w:ascii="Arial" w:hAnsi="Arial" w:cs="Arial"/>
                <w:b/>
                <w:sz w:val="21"/>
                <w:szCs w:val="21"/>
              </w:rPr>
              <w:fldChar w:fldCharType="end"/>
            </w:r>
          </w:p>
        </w:tc>
        <w:tc>
          <w:tcPr>
            <w:tcW w:w="2410" w:type="dxa"/>
          </w:tcPr>
          <w:p w14:paraId="23BF40FF" w14:textId="77777777" w:rsidR="00F26E93" w:rsidRPr="00FF54D3" w:rsidRDefault="00F26E93">
            <w:pPr>
              <w:jc w:val="both"/>
              <w:rPr>
                <w:rFonts w:ascii="Arial" w:hAnsi="Arial" w:cs="Arial"/>
                <w:sz w:val="12"/>
                <w:szCs w:val="12"/>
              </w:rPr>
            </w:pPr>
          </w:p>
          <w:p w14:paraId="23BF4100" w14:textId="3E1E6D5B" w:rsidR="00F26E93" w:rsidRPr="00860508" w:rsidRDefault="00E33F5B">
            <w:pPr>
              <w:jc w:val="both"/>
              <w:rPr>
                <w:rFonts w:ascii="Arial" w:hAnsi="Arial" w:cs="Arial"/>
                <w:sz w:val="21"/>
                <w:szCs w:val="21"/>
              </w:rPr>
            </w:pPr>
            <w:r>
              <w:rPr>
                <w:rFonts w:ascii="Arial" w:hAnsi="Arial" w:cs="Arial"/>
                <w:sz w:val="21"/>
                <w:szCs w:val="21"/>
              </w:rPr>
              <w:t>p</w:t>
            </w:r>
            <w:r w:rsidR="007A6358" w:rsidRPr="00860508">
              <w:rPr>
                <w:rFonts w:ascii="Arial" w:hAnsi="Arial" w:cs="Arial"/>
                <w:sz w:val="21"/>
                <w:szCs w:val="21"/>
              </w:rPr>
              <w:t>oistník</w:t>
            </w:r>
          </w:p>
        </w:tc>
      </w:tr>
      <w:tr w:rsidR="00F26E93" w:rsidRPr="00374230" w14:paraId="23BF4106" w14:textId="77777777" w:rsidTr="00E33F5B">
        <w:trPr>
          <w:jc w:val="center"/>
        </w:trPr>
        <w:tc>
          <w:tcPr>
            <w:tcW w:w="6521" w:type="dxa"/>
            <w:gridSpan w:val="2"/>
            <w:tcBorders>
              <w:top w:val="single" w:sz="6" w:space="0" w:color="auto"/>
            </w:tcBorders>
          </w:tcPr>
          <w:p w14:paraId="23BF4102" w14:textId="77777777" w:rsidR="00F26E93" w:rsidRPr="00FF54D3" w:rsidRDefault="00F26E93">
            <w:pPr>
              <w:jc w:val="center"/>
              <w:rPr>
                <w:rFonts w:ascii="Arial" w:hAnsi="Arial" w:cs="Arial"/>
                <w:sz w:val="12"/>
                <w:szCs w:val="12"/>
              </w:rPr>
            </w:pPr>
          </w:p>
          <w:p w14:paraId="23BF4103" w14:textId="3AAD1264" w:rsidR="00F26E93" w:rsidRPr="006F625E" w:rsidRDefault="00E063FB" w:rsidP="009C65D7">
            <w:pPr>
              <w:jc w:val="center"/>
              <w:rPr>
                <w:rFonts w:ascii="Arial" w:hAnsi="Arial" w:cs="Arial"/>
                <w:sz w:val="21"/>
                <w:szCs w:val="21"/>
              </w:rPr>
            </w:pPr>
            <w:r w:rsidRPr="006F625E">
              <w:rPr>
                <w:rFonts w:ascii="Arial" w:hAnsi="Arial" w:cs="Arial"/>
                <w:b/>
                <w:sz w:val="21"/>
                <w:szCs w:val="21"/>
              </w:rPr>
              <w:fldChar w:fldCharType="begin">
                <w:ffData>
                  <w:name w:val="Text70"/>
                  <w:enabled/>
                  <w:calcOnExit w:val="0"/>
                  <w:textInput/>
                </w:ffData>
              </w:fldChar>
            </w:r>
            <w:r w:rsidRPr="006F625E">
              <w:rPr>
                <w:rFonts w:ascii="Arial" w:hAnsi="Arial" w:cs="Arial"/>
                <w:b/>
                <w:sz w:val="21"/>
                <w:szCs w:val="21"/>
              </w:rPr>
              <w:instrText xml:space="preserve"> FORMTEXT </w:instrText>
            </w:r>
            <w:r w:rsidRPr="006F625E">
              <w:rPr>
                <w:rFonts w:ascii="Arial" w:hAnsi="Arial" w:cs="Arial"/>
                <w:b/>
                <w:sz w:val="21"/>
                <w:szCs w:val="21"/>
              </w:rPr>
            </w:r>
            <w:r w:rsidRPr="006F625E">
              <w:rPr>
                <w:rFonts w:ascii="Arial" w:hAnsi="Arial" w:cs="Arial"/>
                <w:b/>
                <w:sz w:val="21"/>
                <w:szCs w:val="21"/>
              </w:rPr>
              <w:fldChar w:fldCharType="separate"/>
            </w:r>
            <w:r w:rsidR="00B759DC">
              <w:rPr>
                <w:rFonts w:ascii="Arial" w:hAnsi="Arial" w:cs="Arial"/>
                <w:b/>
                <w:noProof/>
                <w:sz w:val="21"/>
                <w:szCs w:val="21"/>
              </w:rPr>
              <w:t>Obecný úrad</w:t>
            </w:r>
            <w:r w:rsidR="008D5ACA">
              <w:rPr>
                <w:rFonts w:ascii="Arial" w:hAnsi="Arial" w:cs="Arial"/>
                <w:b/>
                <w:noProof/>
                <w:sz w:val="21"/>
                <w:szCs w:val="21"/>
              </w:rPr>
              <w:t xml:space="preserve">, </w:t>
            </w:r>
            <w:r w:rsidR="009C65D7">
              <w:rPr>
                <w:rFonts w:ascii="Arial" w:hAnsi="Arial" w:cs="Arial"/>
                <w:b/>
                <w:noProof/>
                <w:sz w:val="21"/>
                <w:szCs w:val="21"/>
              </w:rPr>
              <w:t>Obchoná 104, 044 15 Nižná Myšľa</w:t>
            </w:r>
            <w:r w:rsidRPr="006F625E">
              <w:rPr>
                <w:rFonts w:ascii="Arial" w:hAnsi="Arial" w:cs="Arial"/>
                <w:b/>
                <w:sz w:val="21"/>
                <w:szCs w:val="21"/>
              </w:rPr>
              <w:fldChar w:fldCharType="end"/>
            </w:r>
          </w:p>
        </w:tc>
        <w:tc>
          <w:tcPr>
            <w:tcW w:w="2410" w:type="dxa"/>
          </w:tcPr>
          <w:p w14:paraId="23BF4104" w14:textId="77777777" w:rsidR="00F26E93" w:rsidRPr="00FF54D3" w:rsidRDefault="00F26E93">
            <w:pPr>
              <w:jc w:val="both"/>
              <w:rPr>
                <w:rFonts w:ascii="Arial" w:hAnsi="Arial" w:cs="Arial"/>
                <w:sz w:val="12"/>
                <w:szCs w:val="12"/>
              </w:rPr>
            </w:pPr>
          </w:p>
          <w:p w14:paraId="23BF4105" w14:textId="77777777" w:rsidR="00F26E93" w:rsidRPr="00860508" w:rsidRDefault="00F26E93">
            <w:pPr>
              <w:jc w:val="both"/>
              <w:rPr>
                <w:rFonts w:ascii="Arial" w:hAnsi="Arial" w:cs="Arial"/>
                <w:sz w:val="21"/>
                <w:szCs w:val="21"/>
              </w:rPr>
            </w:pPr>
            <w:r w:rsidRPr="00860508">
              <w:rPr>
                <w:rFonts w:ascii="Arial" w:hAnsi="Arial" w:cs="Arial"/>
                <w:sz w:val="21"/>
                <w:szCs w:val="21"/>
              </w:rPr>
              <w:t>adresa</w:t>
            </w:r>
          </w:p>
        </w:tc>
      </w:tr>
      <w:tr w:rsidR="00F26E93" w:rsidRPr="00374230" w14:paraId="23BF410B" w14:textId="77777777" w:rsidTr="00E33F5B">
        <w:trPr>
          <w:jc w:val="center"/>
        </w:trPr>
        <w:tc>
          <w:tcPr>
            <w:tcW w:w="6521" w:type="dxa"/>
            <w:gridSpan w:val="2"/>
            <w:tcBorders>
              <w:top w:val="single" w:sz="6" w:space="0" w:color="auto"/>
            </w:tcBorders>
          </w:tcPr>
          <w:p w14:paraId="23BF4107" w14:textId="77777777" w:rsidR="00F26E93" w:rsidRPr="00FF54D3" w:rsidRDefault="00F26E93">
            <w:pPr>
              <w:jc w:val="center"/>
              <w:rPr>
                <w:rFonts w:ascii="Arial" w:hAnsi="Arial" w:cs="Arial"/>
                <w:sz w:val="12"/>
                <w:szCs w:val="12"/>
              </w:rPr>
            </w:pPr>
          </w:p>
          <w:p w14:paraId="23BF4108" w14:textId="0709CC25" w:rsidR="00F26E93" w:rsidRPr="006F625E" w:rsidRDefault="006758F5" w:rsidP="009C65D7">
            <w:pPr>
              <w:jc w:val="center"/>
              <w:rPr>
                <w:rFonts w:ascii="Arial" w:hAnsi="Arial" w:cs="Arial"/>
                <w:sz w:val="21"/>
                <w:szCs w:val="21"/>
              </w:rPr>
            </w:pPr>
            <w:r>
              <w:rPr>
                <w:rFonts w:ascii="Arial" w:hAnsi="Arial" w:cs="Arial"/>
                <w:b/>
                <w:sz w:val="21"/>
                <w:szCs w:val="21"/>
              </w:rPr>
              <w:t xml:space="preserve">                                       </w:t>
            </w:r>
            <w:r w:rsidR="00E063FB" w:rsidRPr="006F625E">
              <w:rPr>
                <w:rFonts w:ascii="Arial" w:hAnsi="Arial" w:cs="Arial"/>
                <w:b/>
                <w:sz w:val="21"/>
                <w:szCs w:val="21"/>
              </w:rPr>
              <w:fldChar w:fldCharType="begin">
                <w:ffData>
                  <w:name w:val="Text70"/>
                  <w:enabled/>
                  <w:calcOnExit w:val="0"/>
                  <w:textInput/>
                </w:ffData>
              </w:fldChar>
            </w:r>
            <w:r w:rsidR="00E063FB" w:rsidRPr="006F625E">
              <w:rPr>
                <w:rFonts w:ascii="Arial" w:hAnsi="Arial" w:cs="Arial"/>
                <w:b/>
                <w:sz w:val="21"/>
                <w:szCs w:val="21"/>
              </w:rPr>
              <w:instrText xml:space="preserve"> FORMTEXT </w:instrText>
            </w:r>
            <w:r w:rsidR="00E063FB" w:rsidRPr="006F625E">
              <w:rPr>
                <w:rFonts w:ascii="Arial" w:hAnsi="Arial" w:cs="Arial"/>
                <w:b/>
                <w:sz w:val="21"/>
                <w:szCs w:val="21"/>
              </w:rPr>
            </w:r>
            <w:r w:rsidR="00E063FB" w:rsidRPr="006F625E">
              <w:rPr>
                <w:rFonts w:ascii="Arial" w:hAnsi="Arial" w:cs="Arial"/>
                <w:b/>
                <w:sz w:val="21"/>
                <w:szCs w:val="21"/>
              </w:rPr>
              <w:fldChar w:fldCharType="separate"/>
            </w:r>
            <w:r w:rsidR="008D5ACA">
              <w:rPr>
                <w:rFonts w:ascii="Arial" w:hAnsi="Arial" w:cs="Arial"/>
                <w:b/>
                <w:sz w:val="21"/>
                <w:szCs w:val="21"/>
              </w:rPr>
              <w:t xml:space="preserve">324 </w:t>
            </w:r>
            <w:r w:rsidR="009C65D7">
              <w:rPr>
                <w:rFonts w:ascii="Arial" w:hAnsi="Arial" w:cs="Arial"/>
                <w:b/>
                <w:sz w:val="21"/>
                <w:szCs w:val="21"/>
              </w:rPr>
              <w:t>493</w:t>
            </w:r>
            <w:r w:rsidR="00E063FB" w:rsidRPr="006F625E">
              <w:rPr>
                <w:rFonts w:ascii="Arial" w:hAnsi="Arial" w:cs="Arial"/>
                <w:b/>
                <w:sz w:val="21"/>
                <w:szCs w:val="21"/>
              </w:rPr>
              <w:fldChar w:fldCharType="end"/>
            </w:r>
          </w:p>
        </w:tc>
        <w:tc>
          <w:tcPr>
            <w:tcW w:w="2410" w:type="dxa"/>
          </w:tcPr>
          <w:p w14:paraId="23BF4109" w14:textId="77777777" w:rsidR="00F26E93" w:rsidRPr="00FF54D3" w:rsidRDefault="00F26E93">
            <w:pPr>
              <w:jc w:val="both"/>
              <w:rPr>
                <w:rFonts w:ascii="Arial" w:hAnsi="Arial" w:cs="Arial"/>
                <w:sz w:val="12"/>
                <w:szCs w:val="12"/>
              </w:rPr>
            </w:pPr>
          </w:p>
          <w:p w14:paraId="23BF410A" w14:textId="31D33210" w:rsidR="00F26E93" w:rsidRPr="00860508" w:rsidRDefault="00F26E93">
            <w:pPr>
              <w:jc w:val="both"/>
              <w:rPr>
                <w:rFonts w:ascii="Arial" w:hAnsi="Arial" w:cs="Arial"/>
                <w:sz w:val="21"/>
                <w:szCs w:val="21"/>
              </w:rPr>
            </w:pPr>
            <w:r w:rsidRPr="00860508">
              <w:rPr>
                <w:rFonts w:ascii="Arial" w:hAnsi="Arial" w:cs="Arial"/>
                <w:sz w:val="21"/>
                <w:szCs w:val="21"/>
              </w:rPr>
              <w:t>IČO</w:t>
            </w:r>
            <w:r w:rsidR="00B439FB">
              <w:rPr>
                <w:rFonts w:ascii="Arial" w:hAnsi="Arial" w:cs="Arial"/>
                <w:sz w:val="21"/>
                <w:szCs w:val="21"/>
              </w:rPr>
              <w:t>/ rodné číslo</w:t>
            </w:r>
          </w:p>
        </w:tc>
      </w:tr>
      <w:tr w:rsidR="00F26E93" w:rsidRPr="00374230" w14:paraId="23BF4110" w14:textId="77777777" w:rsidTr="006758F5">
        <w:trPr>
          <w:gridBefore w:val="1"/>
          <w:wBefore w:w="2268" w:type="dxa"/>
          <w:jc w:val="center"/>
        </w:trPr>
        <w:tc>
          <w:tcPr>
            <w:tcW w:w="4253" w:type="dxa"/>
            <w:tcBorders>
              <w:top w:val="single" w:sz="6" w:space="0" w:color="auto"/>
            </w:tcBorders>
            <w:vAlign w:val="center"/>
          </w:tcPr>
          <w:p w14:paraId="23BF410C" w14:textId="77777777" w:rsidR="00F26E93" w:rsidRPr="00FF54D3" w:rsidRDefault="00F26E93" w:rsidP="006758F5">
            <w:pPr>
              <w:jc w:val="center"/>
              <w:rPr>
                <w:rFonts w:ascii="Arial" w:hAnsi="Arial" w:cs="Arial"/>
                <w:sz w:val="12"/>
                <w:szCs w:val="12"/>
              </w:rPr>
            </w:pPr>
          </w:p>
          <w:p w14:paraId="23BF410D" w14:textId="230F716F" w:rsidR="00F26E93" w:rsidRPr="006F625E" w:rsidRDefault="00E063FB" w:rsidP="008D5ACA">
            <w:pPr>
              <w:jc w:val="center"/>
              <w:rPr>
                <w:rFonts w:ascii="Arial" w:hAnsi="Arial" w:cs="Arial"/>
                <w:sz w:val="21"/>
                <w:szCs w:val="21"/>
              </w:rPr>
            </w:pPr>
            <w:r w:rsidRPr="006F625E">
              <w:rPr>
                <w:rFonts w:ascii="Arial" w:hAnsi="Arial" w:cs="Arial"/>
                <w:b/>
                <w:sz w:val="21"/>
                <w:szCs w:val="21"/>
              </w:rPr>
              <w:fldChar w:fldCharType="begin">
                <w:ffData>
                  <w:name w:val="Text70"/>
                  <w:enabled/>
                  <w:calcOnExit w:val="0"/>
                  <w:textInput/>
                </w:ffData>
              </w:fldChar>
            </w:r>
            <w:r w:rsidRPr="006F625E">
              <w:rPr>
                <w:rFonts w:ascii="Arial" w:hAnsi="Arial" w:cs="Arial"/>
                <w:b/>
                <w:sz w:val="21"/>
                <w:szCs w:val="21"/>
              </w:rPr>
              <w:instrText xml:space="preserve"> FORMTEXT </w:instrText>
            </w:r>
            <w:r w:rsidRPr="006F625E">
              <w:rPr>
                <w:rFonts w:ascii="Arial" w:hAnsi="Arial" w:cs="Arial"/>
                <w:b/>
                <w:sz w:val="21"/>
                <w:szCs w:val="21"/>
              </w:rPr>
            </w:r>
            <w:r w:rsidRPr="006F625E">
              <w:rPr>
                <w:rFonts w:ascii="Arial" w:hAnsi="Arial" w:cs="Arial"/>
                <w:b/>
                <w:sz w:val="21"/>
                <w:szCs w:val="21"/>
              </w:rPr>
              <w:fldChar w:fldCharType="separate"/>
            </w:r>
            <w:r w:rsidR="008D5ACA">
              <w:rPr>
                <w:rFonts w:ascii="Arial" w:hAnsi="Arial" w:cs="Arial"/>
                <w:b/>
                <w:sz w:val="21"/>
                <w:szCs w:val="21"/>
              </w:rPr>
              <w:t> </w:t>
            </w:r>
            <w:r w:rsidR="008D5ACA">
              <w:rPr>
                <w:rFonts w:ascii="Arial" w:hAnsi="Arial" w:cs="Arial"/>
                <w:b/>
                <w:sz w:val="21"/>
                <w:szCs w:val="21"/>
              </w:rPr>
              <w:t> </w:t>
            </w:r>
            <w:r w:rsidR="008D5ACA">
              <w:rPr>
                <w:rFonts w:ascii="Arial" w:hAnsi="Arial" w:cs="Arial"/>
                <w:b/>
                <w:sz w:val="21"/>
                <w:szCs w:val="21"/>
              </w:rPr>
              <w:t> </w:t>
            </w:r>
            <w:r w:rsidR="008D5ACA">
              <w:rPr>
                <w:rFonts w:ascii="Arial" w:hAnsi="Arial" w:cs="Arial"/>
                <w:b/>
                <w:sz w:val="21"/>
                <w:szCs w:val="21"/>
              </w:rPr>
              <w:t> </w:t>
            </w:r>
            <w:r w:rsidR="008D5ACA">
              <w:rPr>
                <w:rFonts w:ascii="Arial" w:hAnsi="Arial" w:cs="Arial"/>
                <w:b/>
                <w:sz w:val="21"/>
                <w:szCs w:val="21"/>
              </w:rPr>
              <w:t> </w:t>
            </w:r>
            <w:r w:rsidRPr="006F625E">
              <w:rPr>
                <w:rFonts w:ascii="Arial" w:hAnsi="Arial" w:cs="Arial"/>
                <w:b/>
                <w:sz w:val="21"/>
                <w:szCs w:val="21"/>
              </w:rPr>
              <w:fldChar w:fldCharType="end"/>
            </w:r>
          </w:p>
        </w:tc>
        <w:tc>
          <w:tcPr>
            <w:tcW w:w="2410" w:type="dxa"/>
          </w:tcPr>
          <w:p w14:paraId="23BF410E" w14:textId="77777777" w:rsidR="00F26E93" w:rsidRPr="00FF54D3" w:rsidRDefault="00F26E93">
            <w:pPr>
              <w:jc w:val="both"/>
              <w:rPr>
                <w:rFonts w:ascii="Arial" w:hAnsi="Arial" w:cs="Arial"/>
                <w:sz w:val="12"/>
                <w:szCs w:val="12"/>
              </w:rPr>
            </w:pPr>
          </w:p>
          <w:p w14:paraId="23BF410F" w14:textId="378A09DD" w:rsidR="00F26E93" w:rsidRPr="00860508" w:rsidRDefault="00E33F5B" w:rsidP="00E33F5B">
            <w:pPr>
              <w:rPr>
                <w:rFonts w:ascii="Arial" w:hAnsi="Arial" w:cs="Arial"/>
                <w:sz w:val="21"/>
                <w:szCs w:val="21"/>
              </w:rPr>
            </w:pPr>
            <w:r>
              <w:rPr>
                <w:rFonts w:ascii="Arial" w:hAnsi="Arial" w:cs="Arial"/>
                <w:sz w:val="21"/>
                <w:szCs w:val="21"/>
              </w:rPr>
              <w:t>číslo účtu v tvare IBAN/SWIFT (BIC) kód</w:t>
            </w:r>
          </w:p>
        </w:tc>
      </w:tr>
      <w:tr w:rsidR="00F26E93" w:rsidRPr="00374230" w14:paraId="23BF4115" w14:textId="77777777" w:rsidTr="00E33F5B">
        <w:trPr>
          <w:gridBefore w:val="1"/>
          <w:wBefore w:w="2268" w:type="dxa"/>
          <w:jc w:val="center"/>
        </w:trPr>
        <w:tc>
          <w:tcPr>
            <w:tcW w:w="4253" w:type="dxa"/>
            <w:tcBorders>
              <w:top w:val="single" w:sz="6" w:space="0" w:color="auto"/>
              <w:bottom w:val="single" w:sz="6" w:space="0" w:color="auto"/>
            </w:tcBorders>
          </w:tcPr>
          <w:p w14:paraId="23BF4111" w14:textId="77777777" w:rsidR="00F26E93" w:rsidRPr="00FF54D3" w:rsidRDefault="00F26E93">
            <w:pPr>
              <w:jc w:val="center"/>
              <w:rPr>
                <w:rFonts w:ascii="Arial" w:hAnsi="Arial" w:cs="Arial"/>
                <w:sz w:val="12"/>
                <w:szCs w:val="12"/>
              </w:rPr>
            </w:pPr>
          </w:p>
          <w:p w14:paraId="23BF4112" w14:textId="0CD43773" w:rsidR="00F26E93" w:rsidRPr="00374230" w:rsidRDefault="00E063FB" w:rsidP="008D5ACA">
            <w:pPr>
              <w:jc w:val="center"/>
              <w:rPr>
                <w:rFonts w:ascii="Arial" w:hAnsi="Arial" w:cs="Arial"/>
              </w:rPr>
            </w:pPr>
            <w:r w:rsidRPr="006F625E">
              <w:rPr>
                <w:rFonts w:ascii="Arial" w:hAnsi="Arial" w:cs="Arial"/>
                <w:b/>
                <w:noProof/>
                <w:sz w:val="21"/>
                <w:szCs w:val="21"/>
              </w:rPr>
              <w:fldChar w:fldCharType="begin">
                <w:ffData>
                  <w:name w:val="Text70"/>
                  <w:enabled/>
                  <w:calcOnExit w:val="0"/>
                  <w:textInput/>
                </w:ffData>
              </w:fldChar>
            </w:r>
            <w:r w:rsidRPr="006F625E">
              <w:rPr>
                <w:rFonts w:ascii="Arial" w:hAnsi="Arial" w:cs="Arial"/>
                <w:b/>
                <w:noProof/>
                <w:sz w:val="21"/>
                <w:szCs w:val="21"/>
              </w:rPr>
              <w:instrText xml:space="preserve"> FORMTEXT </w:instrText>
            </w:r>
            <w:r w:rsidRPr="006F625E">
              <w:rPr>
                <w:rFonts w:ascii="Arial" w:hAnsi="Arial" w:cs="Arial"/>
                <w:b/>
                <w:noProof/>
                <w:sz w:val="21"/>
                <w:szCs w:val="21"/>
              </w:rPr>
            </w:r>
            <w:r w:rsidRPr="006F625E">
              <w:rPr>
                <w:rFonts w:ascii="Arial" w:hAnsi="Arial" w:cs="Arial"/>
                <w:b/>
                <w:noProof/>
                <w:sz w:val="21"/>
                <w:szCs w:val="21"/>
              </w:rPr>
              <w:fldChar w:fldCharType="separate"/>
            </w:r>
            <w:r w:rsidR="008D5ACA">
              <w:rPr>
                <w:rFonts w:ascii="Arial" w:hAnsi="Arial" w:cs="Arial"/>
                <w:b/>
                <w:noProof/>
                <w:sz w:val="21"/>
                <w:szCs w:val="21"/>
              </w:rPr>
              <w:t> </w:t>
            </w:r>
            <w:r w:rsidR="008D5ACA">
              <w:rPr>
                <w:rFonts w:ascii="Arial" w:hAnsi="Arial" w:cs="Arial"/>
                <w:b/>
                <w:noProof/>
                <w:sz w:val="21"/>
                <w:szCs w:val="21"/>
              </w:rPr>
              <w:t> </w:t>
            </w:r>
            <w:r w:rsidR="008D5ACA">
              <w:rPr>
                <w:rFonts w:ascii="Arial" w:hAnsi="Arial" w:cs="Arial"/>
                <w:b/>
                <w:noProof/>
                <w:sz w:val="21"/>
                <w:szCs w:val="21"/>
              </w:rPr>
              <w:t> </w:t>
            </w:r>
            <w:r w:rsidR="008D5ACA">
              <w:rPr>
                <w:rFonts w:ascii="Arial" w:hAnsi="Arial" w:cs="Arial"/>
                <w:b/>
                <w:noProof/>
                <w:sz w:val="21"/>
                <w:szCs w:val="21"/>
              </w:rPr>
              <w:t> </w:t>
            </w:r>
            <w:r w:rsidR="008D5ACA">
              <w:rPr>
                <w:rFonts w:ascii="Arial" w:hAnsi="Arial" w:cs="Arial"/>
                <w:b/>
                <w:noProof/>
                <w:sz w:val="21"/>
                <w:szCs w:val="21"/>
              </w:rPr>
              <w:t> </w:t>
            </w:r>
            <w:r w:rsidRPr="006F625E">
              <w:rPr>
                <w:rFonts w:ascii="Arial" w:hAnsi="Arial" w:cs="Arial"/>
                <w:b/>
                <w:noProof/>
                <w:sz w:val="21"/>
                <w:szCs w:val="21"/>
              </w:rPr>
              <w:fldChar w:fldCharType="end"/>
            </w:r>
          </w:p>
        </w:tc>
        <w:tc>
          <w:tcPr>
            <w:tcW w:w="2410" w:type="dxa"/>
          </w:tcPr>
          <w:p w14:paraId="23BF4113" w14:textId="77777777" w:rsidR="00F26E93" w:rsidRPr="00FF54D3" w:rsidRDefault="00F26E93">
            <w:pPr>
              <w:jc w:val="both"/>
              <w:rPr>
                <w:rFonts w:ascii="Arial" w:hAnsi="Arial" w:cs="Arial"/>
                <w:sz w:val="12"/>
                <w:szCs w:val="12"/>
              </w:rPr>
            </w:pPr>
          </w:p>
          <w:p w14:paraId="23BF4114" w14:textId="77777777" w:rsidR="00F26E93" w:rsidRPr="00860508" w:rsidRDefault="00F26E93">
            <w:pPr>
              <w:jc w:val="both"/>
              <w:rPr>
                <w:rFonts w:ascii="Arial" w:hAnsi="Arial" w:cs="Arial"/>
                <w:sz w:val="21"/>
                <w:szCs w:val="21"/>
              </w:rPr>
            </w:pPr>
            <w:r w:rsidRPr="00860508">
              <w:rPr>
                <w:rFonts w:ascii="Arial" w:hAnsi="Arial" w:cs="Arial"/>
                <w:sz w:val="21"/>
                <w:szCs w:val="21"/>
              </w:rPr>
              <w:t>číslo telefónu</w:t>
            </w:r>
          </w:p>
        </w:tc>
      </w:tr>
    </w:tbl>
    <w:p w14:paraId="23BF411E" w14:textId="77777777" w:rsidR="00F26E93" w:rsidRDefault="00F26E93">
      <w:pPr>
        <w:jc w:val="center"/>
        <w:rPr>
          <w:rFonts w:ascii="Arial" w:hAnsi="Arial" w:cs="Arial"/>
          <w:sz w:val="8"/>
          <w:szCs w:val="8"/>
        </w:rPr>
      </w:pPr>
    </w:p>
    <w:p w14:paraId="49745382" w14:textId="77777777" w:rsidR="006758F5" w:rsidRDefault="006758F5">
      <w:pPr>
        <w:jc w:val="center"/>
        <w:rPr>
          <w:rFonts w:ascii="Arial" w:hAnsi="Arial" w:cs="Arial"/>
          <w:sz w:val="8"/>
          <w:szCs w:val="8"/>
        </w:rPr>
      </w:pPr>
    </w:p>
    <w:p w14:paraId="0EB47EC4" w14:textId="77777777" w:rsidR="006758F5" w:rsidRDefault="006758F5">
      <w:pPr>
        <w:jc w:val="center"/>
        <w:rPr>
          <w:rFonts w:ascii="Arial" w:hAnsi="Arial" w:cs="Arial"/>
          <w:sz w:val="8"/>
          <w:szCs w:val="8"/>
        </w:rPr>
      </w:pPr>
    </w:p>
    <w:tbl>
      <w:tblPr>
        <w:tblW w:w="0" w:type="auto"/>
        <w:jc w:val="center"/>
        <w:tblLayout w:type="fixed"/>
        <w:tblCellMar>
          <w:left w:w="70" w:type="dxa"/>
          <w:right w:w="70" w:type="dxa"/>
        </w:tblCellMar>
        <w:tblLook w:val="0000" w:firstRow="0" w:lastRow="0" w:firstColumn="0" w:lastColumn="0" w:noHBand="0" w:noVBand="0"/>
      </w:tblPr>
      <w:tblGrid>
        <w:gridCol w:w="1559"/>
        <w:gridCol w:w="4253"/>
      </w:tblGrid>
      <w:tr w:rsidR="006758F5" w:rsidRPr="00374230" w14:paraId="60808AE1" w14:textId="77777777" w:rsidTr="00155F70">
        <w:trPr>
          <w:jc w:val="center"/>
        </w:trPr>
        <w:tc>
          <w:tcPr>
            <w:tcW w:w="1559" w:type="dxa"/>
          </w:tcPr>
          <w:p w14:paraId="1753E84C" w14:textId="77777777" w:rsidR="006758F5" w:rsidRPr="006F625E" w:rsidRDefault="006758F5" w:rsidP="00155F70">
            <w:pPr>
              <w:jc w:val="center"/>
              <w:rPr>
                <w:rFonts w:ascii="Arial" w:hAnsi="Arial" w:cs="Arial"/>
                <w:sz w:val="21"/>
                <w:szCs w:val="21"/>
              </w:rPr>
            </w:pPr>
            <w:r w:rsidRPr="006F625E">
              <w:rPr>
                <w:rFonts w:ascii="Arial" w:hAnsi="Arial" w:cs="Arial"/>
                <w:sz w:val="21"/>
                <w:szCs w:val="21"/>
              </w:rPr>
              <w:t>zastúpený</w:t>
            </w:r>
          </w:p>
        </w:tc>
        <w:tc>
          <w:tcPr>
            <w:tcW w:w="4253" w:type="dxa"/>
            <w:tcBorders>
              <w:bottom w:val="single" w:sz="6" w:space="0" w:color="auto"/>
            </w:tcBorders>
          </w:tcPr>
          <w:p w14:paraId="0903592B" w14:textId="678CEBAD" w:rsidR="006758F5" w:rsidRPr="00374230" w:rsidRDefault="006758F5" w:rsidP="009C65D7">
            <w:pPr>
              <w:jc w:val="center"/>
              <w:rPr>
                <w:rFonts w:ascii="Arial" w:hAnsi="Arial" w:cs="Arial"/>
                <w:sz w:val="24"/>
              </w:rPr>
            </w:pPr>
            <w:r w:rsidRPr="006F625E">
              <w:rPr>
                <w:rFonts w:ascii="Arial" w:hAnsi="Arial" w:cs="Arial"/>
                <w:b/>
                <w:noProof/>
                <w:sz w:val="21"/>
                <w:szCs w:val="21"/>
              </w:rPr>
              <w:fldChar w:fldCharType="begin">
                <w:ffData>
                  <w:name w:val="Text70"/>
                  <w:enabled/>
                  <w:calcOnExit w:val="0"/>
                  <w:textInput/>
                </w:ffData>
              </w:fldChar>
            </w:r>
            <w:r w:rsidRPr="006F625E">
              <w:rPr>
                <w:rFonts w:ascii="Arial" w:hAnsi="Arial" w:cs="Arial"/>
                <w:b/>
                <w:noProof/>
                <w:sz w:val="21"/>
                <w:szCs w:val="21"/>
              </w:rPr>
              <w:instrText xml:space="preserve"> FORMTEXT </w:instrText>
            </w:r>
            <w:r w:rsidRPr="006F625E">
              <w:rPr>
                <w:rFonts w:ascii="Arial" w:hAnsi="Arial" w:cs="Arial"/>
                <w:b/>
                <w:noProof/>
                <w:sz w:val="21"/>
                <w:szCs w:val="21"/>
              </w:rPr>
            </w:r>
            <w:r w:rsidRPr="006F625E">
              <w:rPr>
                <w:rFonts w:ascii="Arial" w:hAnsi="Arial" w:cs="Arial"/>
                <w:b/>
                <w:noProof/>
                <w:sz w:val="21"/>
                <w:szCs w:val="21"/>
              </w:rPr>
              <w:fldChar w:fldCharType="separate"/>
            </w:r>
            <w:r w:rsidR="008D5ACA">
              <w:rPr>
                <w:rFonts w:ascii="Arial" w:hAnsi="Arial" w:cs="Arial"/>
                <w:b/>
                <w:noProof/>
                <w:sz w:val="21"/>
                <w:szCs w:val="21"/>
              </w:rPr>
              <w:t xml:space="preserve">Ing. </w:t>
            </w:r>
            <w:r w:rsidR="009C65D7">
              <w:rPr>
                <w:rFonts w:ascii="Arial" w:hAnsi="Arial" w:cs="Arial"/>
                <w:b/>
                <w:noProof/>
                <w:sz w:val="21"/>
                <w:szCs w:val="21"/>
              </w:rPr>
              <w:t>Miroslav Sisák</w:t>
            </w:r>
            <w:r w:rsidRPr="006F625E">
              <w:rPr>
                <w:rFonts w:ascii="Arial" w:hAnsi="Arial" w:cs="Arial"/>
                <w:b/>
                <w:noProof/>
                <w:sz w:val="21"/>
                <w:szCs w:val="21"/>
              </w:rPr>
              <w:fldChar w:fldCharType="end"/>
            </w:r>
          </w:p>
        </w:tc>
      </w:tr>
      <w:tr w:rsidR="006758F5" w:rsidRPr="00374230" w14:paraId="081C8704" w14:textId="77777777" w:rsidTr="00155F70">
        <w:trPr>
          <w:gridBefore w:val="1"/>
          <w:wBefore w:w="1559" w:type="dxa"/>
          <w:jc w:val="center"/>
        </w:trPr>
        <w:tc>
          <w:tcPr>
            <w:tcW w:w="4253" w:type="dxa"/>
            <w:tcBorders>
              <w:top w:val="single" w:sz="6" w:space="0" w:color="auto"/>
            </w:tcBorders>
          </w:tcPr>
          <w:p w14:paraId="3E5CC5C9" w14:textId="77777777" w:rsidR="006758F5" w:rsidRPr="006F625E" w:rsidRDefault="006758F5" w:rsidP="00155F70">
            <w:pPr>
              <w:jc w:val="center"/>
              <w:rPr>
                <w:rFonts w:ascii="Arial" w:hAnsi="Arial" w:cs="Arial"/>
                <w:sz w:val="21"/>
                <w:szCs w:val="21"/>
              </w:rPr>
            </w:pPr>
            <w:r w:rsidRPr="006F625E">
              <w:rPr>
                <w:rFonts w:ascii="Arial" w:hAnsi="Arial" w:cs="Arial"/>
                <w:sz w:val="21"/>
                <w:szCs w:val="21"/>
              </w:rPr>
              <w:t>štatutárny zástupca</w:t>
            </w:r>
          </w:p>
        </w:tc>
      </w:tr>
    </w:tbl>
    <w:p w14:paraId="23BF411F" w14:textId="77777777" w:rsidR="006F625E" w:rsidRDefault="006F625E">
      <w:pPr>
        <w:jc w:val="center"/>
        <w:rPr>
          <w:rFonts w:ascii="Arial" w:hAnsi="Arial" w:cs="Arial"/>
          <w:sz w:val="8"/>
          <w:szCs w:val="8"/>
        </w:rPr>
      </w:pPr>
    </w:p>
    <w:p w14:paraId="23BF4121" w14:textId="7E9E3082" w:rsidR="00820FF7" w:rsidRPr="00820FF7" w:rsidRDefault="00820FF7" w:rsidP="006408C4">
      <w:pPr>
        <w:keepNext/>
        <w:keepLines/>
        <w:ind w:firstLine="708"/>
        <w:jc w:val="both"/>
        <w:rPr>
          <w:rFonts w:ascii="Arial" w:hAnsi="Arial" w:cs="Arial"/>
          <w:sz w:val="21"/>
          <w:szCs w:val="21"/>
        </w:rPr>
      </w:pPr>
      <w:r w:rsidRPr="00820FF7">
        <w:rPr>
          <w:rFonts w:ascii="Arial" w:hAnsi="Arial" w:cs="Arial"/>
          <w:sz w:val="21"/>
          <w:szCs w:val="21"/>
        </w:rPr>
        <w:t xml:space="preserve">Touto poistnou zmluvou </w:t>
      </w:r>
      <w:r w:rsidR="00B86EF8">
        <w:rPr>
          <w:rFonts w:ascii="Arial" w:hAnsi="Arial" w:cs="Arial"/>
          <w:sz w:val="21"/>
          <w:szCs w:val="21"/>
        </w:rPr>
        <w:t>uzatvára</w:t>
      </w:r>
      <w:r w:rsidRPr="00820FF7">
        <w:rPr>
          <w:rFonts w:ascii="Arial" w:hAnsi="Arial" w:cs="Arial"/>
          <w:sz w:val="21"/>
          <w:szCs w:val="21"/>
        </w:rPr>
        <w:t xml:space="preserve"> poistník úrazové poistenie v prospech uchádzačov o zamestnanie, ako osôb pre výkon menších obecných služieb pre obec alebo pre rozpočtovú organizáciu alebo príspevkovú organizáciu, ktorej zriaďovateľom je obec, resp. ako osôb pre výkon dobrovoľníckej činnosti, na základe dohody uzatvorenej v zmysle ust. § 12 ods. 3 písm. b) bod 4. a 5. zákona č. 417/2013 Z. z. o pomoci v hmotnej núdzi a o zmene a doplnení niektorých zákonov.</w:t>
      </w:r>
    </w:p>
    <w:p w14:paraId="23BF4122" w14:textId="420201C3" w:rsidR="00820FF7" w:rsidRPr="00820FF7" w:rsidRDefault="00820FF7" w:rsidP="00820FF7">
      <w:pPr>
        <w:keepNext/>
        <w:keepLines/>
        <w:ind w:firstLine="708"/>
        <w:jc w:val="both"/>
        <w:rPr>
          <w:rFonts w:ascii="Arial" w:hAnsi="Arial" w:cs="Arial"/>
          <w:sz w:val="21"/>
          <w:szCs w:val="21"/>
        </w:rPr>
      </w:pPr>
      <w:r w:rsidRPr="00820FF7">
        <w:rPr>
          <w:rFonts w:ascii="Arial" w:hAnsi="Arial" w:cs="Arial"/>
          <w:sz w:val="21"/>
          <w:szCs w:val="21"/>
        </w:rPr>
        <w:t xml:space="preserve">Poistenie sa vzťahuje na vyššie uvedené osoby pri plnení pracovných úloh počas vykonávania menších obecných služieb pre obec alebo pre rozpočtovú organizáciu alebo príspevkovú organizáciu, ktorej zriaďovateľom je obec, resp. počas vykonávania dobrovoľníckej činnosti, na základe dohody uzatvorenej v zmysle ust. § 12 ods. 3 písm. b) bod 4. a 5. zákona č. 417/2013 Z. z. o pomoci v hmotnej núdzi a o zmene a doplnení niektorých zákonov a na poistenie sa vzťahujú Všeobecné poistné </w:t>
      </w:r>
      <w:r w:rsidR="006E36E7">
        <w:rPr>
          <w:rFonts w:ascii="Arial" w:hAnsi="Arial" w:cs="Arial"/>
          <w:sz w:val="21"/>
          <w:szCs w:val="21"/>
        </w:rPr>
        <w:t xml:space="preserve">podmienky pre úrazové poistenie </w:t>
      </w:r>
      <w:r w:rsidRPr="00820FF7">
        <w:rPr>
          <w:rFonts w:ascii="Arial" w:hAnsi="Arial" w:cs="Arial"/>
          <w:sz w:val="21"/>
          <w:szCs w:val="21"/>
        </w:rPr>
        <w:t>(VPP 1000</w:t>
      </w:r>
      <w:r>
        <w:rPr>
          <w:rFonts w:ascii="Arial" w:hAnsi="Arial" w:cs="Arial"/>
          <w:sz w:val="21"/>
          <w:szCs w:val="21"/>
        </w:rPr>
        <w:t>-</w:t>
      </w:r>
      <w:r w:rsidR="006E36E7">
        <w:rPr>
          <w:rFonts w:ascii="Arial" w:hAnsi="Arial" w:cs="Arial"/>
          <w:sz w:val="21"/>
          <w:szCs w:val="21"/>
        </w:rPr>
        <w:t>7</w:t>
      </w:r>
      <w:r w:rsidRPr="00820FF7">
        <w:rPr>
          <w:rFonts w:ascii="Arial" w:hAnsi="Arial" w:cs="Arial"/>
          <w:sz w:val="21"/>
          <w:szCs w:val="21"/>
        </w:rPr>
        <w:t xml:space="preserve">), ktoré sú </w:t>
      </w:r>
      <w:r w:rsidR="006E36E7">
        <w:rPr>
          <w:rFonts w:ascii="Arial" w:hAnsi="Arial" w:cs="Arial"/>
          <w:sz w:val="21"/>
          <w:szCs w:val="21"/>
        </w:rPr>
        <w:t xml:space="preserve">neoddeliteľnou </w:t>
      </w:r>
      <w:r w:rsidRPr="00820FF7">
        <w:rPr>
          <w:rFonts w:ascii="Arial" w:hAnsi="Arial" w:cs="Arial"/>
          <w:sz w:val="21"/>
          <w:szCs w:val="21"/>
        </w:rPr>
        <w:t>súčasťou tejto poistnej zmluvy.</w:t>
      </w:r>
    </w:p>
    <w:p w14:paraId="23BF4125" w14:textId="0B4A8977" w:rsidR="0050434D" w:rsidRPr="006F625E" w:rsidRDefault="00820FF7" w:rsidP="006758F5">
      <w:pPr>
        <w:jc w:val="both"/>
        <w:rPr>
          <w:rFonts w:ascii="Arial" w:hAnsi="Arial" w:cs="Arial"/>
          <w:sz w:val="4"/>
          <w:szCs w:val="4"/>
        </w:rPr>
      </w:pPr>
      <w:r w:rsidRPr="00820FF7">
        <w:rPr>
          <w:rFonts w:ascii="Arial" w:hAnsi="Arial" w:cs="Arial"/>
          <w:sz w:val="21"/>
          <w:szCs w:val="21"/>
        </w:rPr>
        <w:tab/>
        <w:t>Každá osoba, ktorá spĺňa podmienky tejto poistnej zmluvy je poistená na nasledovné dojednané riziká a poistné sumy úrazového poistenia:</w:t>
      </w:r>
    </w:p>
    <w:tbl>
      <w:tblPr>
        <w:tblW w:w="9135" w:type="dxa"/>
        <w:jc w:val="center"/>
        <w:tblLayout w:type="fixed"/>
        <w:tblCellMar>
          <w:left w:w="71" w:type="dxa"/>
          <w:right w:w="71" w:type="dxa"/>
        </w:tblCellMar>
        <w:tblLook w:val="0000" w:firstRow="0" w:lastRow="0" w:firstColumn="0" w:lastColumn="0" w:noHBand="0" w:noVBand="0"/>
      </w:tblPr>
      <w:tblGrid>
        <w:gridCol w:w="6614"/>
        <w:gridCol w:w="1425"/>
        <w:gridCol w:w="1096"/>
      </w:tblGrid>
      <w:tr w:rsidR="00AF1E24" w:rsidRPr="00FF54D3" w14:paraId="23BF4129" w14:textId="77777777" w:rsidTr="00910321">
        <w:trPr>
          <w:trHeight w:hRule="exact" w:val="255"/>
          <w:jc w:val="center"/>
        </w:trPr>
        <w:tc>
          <w:tcPr>
            <w:tcW w:w="6614" w:type="dxa"/>
            <w:tcBorders>
              <w:top w:val="nil"/>
              <w:left w:val="nil"/>
              <w:bottom w:val="nil"/>
              <w:right w:val="nil"/>
            </w:tcBorders>
            <w:vAlign w:val="center"/>
          </w:tcPr>
          <w:p w14:paraId="23BF4126" w14:textId="77777777" w:rsidR="00AF1E24" w:rsidRPr="00FF54D3" w:rsidRDefault="006F625E" w:rsidP="00910321">
            <w:pPr>
              <w:rPr>
                <w:rFonts w:ascii="Arial" w:hAnsi="Arial" w:cs="Arial"/>
                <w:sz w:val="21"/>
                <w:szCs w:val="21"/>
              </w:rPr>
            </w:pPr>
            <w:r>
              <w:rPr>
                <w:rFonts w:ascii="Arial" w:hAnsi="Arial" w:cs="Arial"/>
                <w:sz w:val="21"/>
                <w:szCs w:val="21"/>
              </w:rPr>
              <w:br w:type="page"/>
            </w:r>
            <w:r>
              <w:rPr>
                <w:rFonts w:ascii="Arial" w:hAnsi="Arial" w:cs="Arial"/>
                <w:sz w:val="21"/>
                <w:szCs w:val="21"/>
              </w:rPr>
              <w:br w:type="page"/>
            </w:r>
          </w:p>
        </w:tc>
        <w:tc>
          <w:tcPr>
            <w:tcW w:w="1425" w:type="dxa"/>
            <w:tcBorders>
              <w:top w:val="single" w:sz="6" w:space="0" w:color="auto"/>
              <w:left w:val="single" w:sz="6" w:space="0" w:color="auto"/>
              <w:bottom w:val="single" w:sz="6" w:space="0" w:color="auto"/>
              <w:right w:val="single" w:sz="6" w:space="0" w:color="auto"/>
            </w:tcBorders>
            <w:vAlign w:val="center"/>
          </w:tcPr>
          <w:p w14:paraId="23BF4127"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Poistná suma</w:t>
            </w:r>
          </w:p>
        </w:tc>
        <w:tc>
          <w:tcPr>
            <w:tcW w:w="1096" w:type="dxa"/>
            <w:tcBorders>
              <w:top w:val="single" w:sz="6" w:space="0" w:color="auto"/>
              <w:left w:val="single" w:sz="6" w:space="0" w:color="auto"/>
              <w:bottom w:val="single" w:sz="6" w:space="0" w:color="auto"/>
              <w:right w:val="single" w:sz="6" w:space="0" w:color="auto"/>
            </w:tcBorders>
            <w:vAlign w:val="center"/>
          </w:tcPr>
          <w:p w14:paraId="23BF4128"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Poistné</w:t>
            </w:r>
          </w:p>
        </w:tc>
      </w:tr>
      <w:tr w:rsidR="00AF1E24" w:rsidRPr="00FF54D3" w14:paraId="23BF412D" w14:textId="77777777" w:rsidTr="00910321">
        <w:trPr>
          <w:trHeight w:hRule="exact" w:val="255"/>
          <w:jc w:val="center"/>
        </w:trPr>
        <w:tc>
          <w:tcPr>
            <w:tcW w:w="6614" w:type="dxa"/>
            <w:tcBorders>
              <w:top w:val="single" w:sz="6" w:space="0" w:color="auto"/>
              <w:left w:val="single" w:sz="6" w:space="0" w:color="auto"/>
              <w:bottom w:val="single" w:sz="6" w:space="0" w:color="auto"/>
              <w:right w:val="single" w:sz="6" w:space="0" w:color="auto"/>
            </w:tcBorders>
            <w:vAlign w:val="center"/>
          </w:tcPr>
          <w:p w14:paraId="23BF412A" w14:textId="66388F1D" w:rsidR="00AF1E24" w:rsidRPr="00FF54D3" w:rsidRDefault="00AF1E24" w:rsidP="00910321">
            <w:pPr>
              <w:rPr>
                <w:rFonts w:ascii="Arial" w:hAnsi="Arial" w:cs="Arial"/>
                <w:sz w:val="21"/>
                <w:szCs w:val="21"/>
              </w:rPr>
            </w:pPr>
            <w:r w:rsidRPr="00FF54D3">
              <w:rPr>
                <w:rFonts w:ascii="Arial" w:hAnsi="Arial" w:cs="Arial"/>
                <w:sz w:val="21"/>
                <w:szCs w:val="21"/>
              </w:rPr>
              <w:t xml:space="preserve"> Smrť následkom úrazu</w:t>
            </w:r>
          </w:p>
        </w:tc>
        <w:tc>
          <w:tcPr>
            <w:tcW w:w="1425" w:type="dxa"/>
            <w:tcBorders>
              <w:top w:val="single" w:sz="6" w:space="0" w:color="auto"/>
              <w:left w:val="nil"/>
              <w:bottom w:val="single" w:sz="6" w:space="0" w:color="auto"/>
              <w:right w:val="single" w:sz="6" w:space="0" w:color="auto"/>
            </w:tcBorders>
            <w:vAlign w:val="center"/>
          </w:tcPr>
          <w:p w14:paraId="23BF412B"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3 320 EUR</w:t>
            </w:r>
          </w:p>
        </w:tc>
        <w:tc>
          <w:tcPr>
            <w:tcW w:w="1096" w:type="dxa"/>
            <w:tcBorders>
              <w:top w:val="single" w:sz="6" w:space="0" w:color="auto"/>
              <w:left w:val="single" w:sz="6" w:space="0" w:color="auto"/>
              <w:bottom w:val="single" w:sz="6" w:space="0" w:color="auto"/>
              <w:right w:val="single" w:sz="6" w:space="0" w:color="auto"/>
            </w:tcBorders>
            <w:vAlign w:val="center"/>
          </w:tcPr>
          <w:p w14:paraId="23BF412C"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1,46 EUR</w:t>
            </w:r>
          </w:p>
        </w:tc>
      </w:tr>
      <w:tr w:rsidR="00AF1E24" w:rsidRPr="00FF54D3" w14:paraId="23BF4131" w14:textId="77777777" w:rsidTr="00910321">
        <w:trPr>
          <w:trHeight w:hRule="exact" w:val="255"/>
          <w:jc w:val="center"/>
        </w:trPr>
        <w:tc>
          <w:tcPr>
            <w:tcW w:w="6614" w:type="dxa"/>
            <w:tcBorders>
              <w:top w:val="single" w:sz="6" w:space="0" w:color="auto"/>
              <w:left w:val="single" w:sz="6" w:space="0" w:color="auto"/>
              <w:bottom w:val="single" w:sz="6" w:space="0" w:color="auto"/>
              <w:right w:val="single" w:sz="6" w:space="0" w:color="auto"/>
            </w:tcBorders>
            <w:vAlign w:val="center"/>
          </w:tcPr>
          <w:p w14:paraId="23BF412E" w14:textId="22D735B6" w:rsidR="00AF1E24" w:rsidRPr="00FF54D3" w:rsidRDefault="00AF1E24" w:rsidP="00910321">
            <w:pPr>
              <w:rPr>
                <w:rFonts w:ascii="Arial" w:hAnsi="Arial" w:cs="Arial"/>
                <w:sz w:val="21"/>
                <w:szCs w:val="21"/>
              </w:rPr>
            </w:pPr>
            <w:r w:rsidRPr="00FF54D3">
              <w:rPr>
                <w:rFonts w:ascii="Arial" w:hAnsi="Arial" w:cs="Arial"/>
                <w:sz w:val="21"/>
                <w:szCs w:val="21"/>
              </w:rPr>
              <w:t xml:space="preserve"> Trvalé následky úrazu</w:t>
            </w:r>
            <w:r w:rsidR="00913F71" w:rsidRPr="00FF54D3">
              <w:rPr>
                <w:rFonts w:ascii="Arial" w:hAnsi="Arial" w:cs="Arial"/>
                <w:sz w:val="21"/>
                <w:szCs w:val="21"/>
              </w:rPr>
              <w:t xml:space="preserve"> – príslušné % zo sumy</w:t>
            </w:r>
          </w:p>
        </w:tc>
        <w:tc>
          <w:tcPr>
            <w:tcW w:w="1425" w:type="dxa"/>
            <w:tcBorders>
              <w:top w:val="single" w:sz="6" w:space="0" w:color="auto"/>
              <w:left w:val="nil"/>
              <w:bottom w:val="single" w:sz="6" w:space="0" w:color="auto"/>
              <w:right w:val="single" w:sz="6" w:space="0" w:color="auto"/>
            </w:tcBorders>
            <w:vAlign w:val="center"/>
          </w:tcPr>
          <w:p w14:paraId="23BF412F"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1 660 EUR</w:t>
            </w:r>
          </w:p>
        </w:tc>
        <w:tc>
          <w:tcPr>
            <w:tcW w:w="1096" w:type="dxa"/>
            <w:tcBorders>
              <w:top w:val="single" w:sz="6" w:space="0" w:color="auto"/>
              <w:left w:val="single" w:sz="6" w:space="0" w:color="auto"/>
              <w:bottom w:val="single" w:sz="6" w:space="0" w:color="auto"/>
              <w:right w:val="single" w:sz="6" w:space="0" w:color="auto"/>
            </w:tcBorders>
            <w:vAlign w:val="center"/>
          </w:tcPr>
          <w:p w14:paraId="23BF4130"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0,73 EUR</w:t>
            </w:r>
          </w:p>
        </w:tc>
      </w:tr>
      <w:tr w:rsidR="00AF1E24" w:rsidRPr="00FF54D3" w14:paraId="23BF4135" w14:textId="77777777" w:rsidTr="00910321">
        <w:trPr>
          <w:trHeight w:hRule="exact" w:val="255"/>
          <w:jc w:val="center"/>
        </w:trPr>
        <w:tc>
          <w:tcPr>
            <w:tcW w:w="6614" w:type="dxa"/>
            <w:tcBorders>
              <w:top w:val="single" w:sz="6" w:space="0" w:color="auto"/>
              <w:left w:val="single" w:sz="6" w:space="0" w:color="auto"/>
              <w:bottom w:val="single" w:sz="6" w:space="0" w:color="auto"/>
              <w:right w:val="single" w:sz="6" w:space="0" w:color="auto"/>
            </w:tcBorders>
            <w:vAlign w:val="center"/>
          </w:tcPr>
          <w:p w14:paraId="23BF4132" w14:textId="3534495B" w:rsidR="00AF1E24" w:rsidRPr="00FF54D3" w:rsidRDefault="00AF1E24" w:rsidP="00910321">
            <w:pPr>
              <w:rPr>
                <w:rFonts w:ascii="Arial" w:hAnsi="Arial" w:cs="Arial"/>
                <w:sz w:val="21"/>
                <w:szCs w:val="21"/>
              </w:rPr>
            </w:pPr>
            <w:r w:rsidRPr="00FF54D3">
              <w:rPr>
                <w:rFonts w:ascii="Arial" w:hAnsi="Arial" w:cs="Arial"/>
                <w:sz w:val="21"/>
                <w:szCs w:val="21"/>
              </w:rPr>
              <w:t xml:space="preserve"> Plná invalidita následkom úrazu</w:t>
            </w:r>
          </w:p>
        </w:tc>
        <w:tc>
          <w:tcPr>
            <w:tcW w:w="1425" w:type="dxa"/>
            <w:tcBorders>
              <w:top w:val="single" w:sz="6" w:space="0" w:color="auto"/>
              <w:left w:val="nil"/>
              <w:bottom w:val="single" w:sz="6" w:space="0" w:color="auto"/>
              <w:right w:val="single" w:sz="6" w:space="0" w:color="auto"/>
            </w:tcBorders>
            <w:vAlign w:val="center"/>
          </w:tcPr>
          <w:p w14:paraId="23BF4133"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1 660 EUR</w:t>
            </w:r>
          </w:p>
        </w:tc>
        <w:tc>
          <w:tcPr>
            <w:tcW w:w="1096" w:type="dxa"/>
            <w:tcBorders>
              <w:top w:val="single" w:sz="6" w:space="0" w:color="auto"/>
              <w:left w:val="single" w:sz="6" w:space="0" w:color="auto"/>
              <w:bottom w:val="single" w:sz="6" w:space="0" w:color="auto"/>
              <w:right w:val="single" w:sz="6" w:space="0" w:color="auto"/>
            </w:tcBorders>
            <w:vAlign w:val="center"/>
          </w:tcPr>
          <w:p w14:paraId="23BF4134"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0,73 EUR</w:t>
            </w:r>
          </w:p>
        </w:tc>
      </w:tr>
      <w:tr w:rsidR="00AF1E24" w:rsidRPr="00FF54D3" w14:paraId="23BF4139" w14:textId="77777777" w:rsidTr="00910321">
        <w:trPr>
          <w:trHeight w:hRule="exact" w:val="255"/>
          <w:jc w:val="center"/>
        </w:trPr>
        <w:tc>
          <w:tcPr>
            <w:tcW w:w="6614" w:type="dxa"/>
            <w:tcBorders>
              <w:top w:val="single" w:sz="6" w:space="0" w:color="auto"/>
              <w:left w:val="single" w:sz="6" w:space="0" w:color="auto"/>
              <w:bottom w:val="single" w:sz="6" w:space="0" w:color="auto"/>
              <w:right w:val="single" w:sz="6" w:space="0" w:color="auto"/>
            </w:tcBorders>
            <w:vAlign w:val="center"/>
          </w:tcPr>
          <w:p w14:paraId="23BF4136" w14:textId="31EEF16A" w:rsidR="00AF1E24" w:rsidRPr="00FF54D3" w:rsidRDefault="00AF1E24" w:rsidP="00910321">
            <w:pPr>
              <w:rPr>
                <w:rFonts w:ascii="Arial" w:hAnsi="Arial" w:cs="Arial"/>
                <w:sz w:val="21"/>
                <w:szCs w:val="21"/>
              </w:rPr>
            </w:pPr>
            <w:r w:rsidRPr="00FF54D3">
              <w:rPr>
                <w:rFonts w:ascii="Arial" w:hAnsi="Arial" w:cs="Arial"/>
                <w:sz w:val="21"/>
                <w:szCs w:val="21"/>
              </w:rPr>
              <w:t xml:space="preserve"> Čas nevyhnutného liečenia následkov úrazu</w:t>
            </w:r>
            <w:r w:rsidR="00913F71" w:rsidRPr="00FF54D3">
              <w:rPr>
                <w:rFonts w:ascii="Arial" w:hAnsi="Arial" w:cs="Arial"/>
                <w:sz w:val="21"/>
                <w:szCs w:val="21"/>
              </w:rPr>
              <w:t xml:space="preserve"> – príslušné % zo sumy</w:t>
            </w:r>
          </w:p>
        </w:tc>
        <w:tc>
          <w:tcPr>
            <w:tcW w:w="1425" w:type="dxa"/>
            <w:tcBorders>
              <w:top w:val="single" w:sz="6" w:space="0" w:color="auto"/>
              <w:left w:val="nil"/>
              <w:bottom w:val="single" w:sz="6" w:space="0" w:color="auto"/>
              <w:right w:val="single" w:sz="6" w:space="0" w:color="auto"/>
            </w:tcBorders>
            <w:vAlign w:val="center"/>
          </w:tcPr>
          <w:p w14:paraId="23BF4137"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830 EUR</w:t>
            </w:r>
          </w:p>
        </w:tc>
        <w:tc>
          <w:tcPr>
            <w:tcW w:w="1096" w:type="dxa"/>
            <w:tcBorders>
              <w:top w:val="single" w:sz="6" w:space="0" w:color="auto"/>
              <w:left w:val="single" w:sz="6" w:space="0" w:color="auto"/>
              <w:bottom w:val="single" w:sz="6" w:space="0" w:color="auto"/>
              <w:right w:val="single" w:sz="6" w:space="0" w:color="auto"/>
            </w:tcBorders>
            <w:vAlign w:val="center"/>
          </w:tcPr>
          <w:p w14:paraId="23BF4138" w14:textId="77777777" w:rsidR="00AF1E24" w:rsidRPr="00FF54D3" w:rsidRDefault="00AF1E24" w:rsidP="00910321">
            <w:pPr>
              <w:jc w:val="center"/>
              <w:rPr>
                <w:rFonts w:ascii="Arial" w:hAnsi="Arial" w:cs="Arial"/>
                <w:sz w:val="21"/>
                <w:szCs w:val="21"/>
              </w:rPr>
            </w:pPr>
            <w:r w:rsidRPr="00FF54D3">
              <w:rPr>
                <w:rFonts w:ascii="Arial" w:hAnsi="Arial" w:cs="Arial"/>
                <w:sz w:val="21"/>
                <w:szCs w:val="21"/>
              </w:rPr>
              <w:t>0,33 EUR</w:t>
            </w:r>
          </w:p>
        </w:tc>
      </w:tr>
    </w:tbl>
    <w:p w14:paraId="23BF413A" w14:textId="77777777" w:rsidR="00A84CA5" w:rsidRDefault="00A84CA5" w:rsidP="0050113A">
      <w:pPr>
        <w:jc w:val="both"/>
        <w:rPr>
          <w:rFonts w:ascii="Arial" w:hAnsi="Arial" w:cs="Arial"/>
          <w:sz w:val="21"/>
          <w:szCs w:val="21"/>
        </w:rPr>
      </w:pPr>
    </w:p>
    <w:p w14:paraId="3E1C5663" w14:textId="77777777" w:rsidR="004B4BE3" w:rsidRDefault="004B4BE3" w:rsidP="0050113A">
      <w:pPr>
        <w:jc w:val="both"/>
        <w:rPr>
          <w:rFonts w:ascii="Arial" w:hAnsi="Arial" w:cs="Arial"/>
          <w:sz w:val="21"/>
          <w:szCs w:val="21"/>
        </w:rPr>
      </w:pPr>
    </w:p>
    <w:p w14:paraId="68AA1840" w14:textId="77777777" w:rsidR="004B4BE3" w:rsidRPr="00FF54D3" w:rsidRDefault="004B4BE3" w:rsidP="0050113A">
      <w:pPr>
        <w:jc w:val="both"/>
        <w:rPr>
          <w:rFonts w:ascii="Arial" w:hAnsi="Arial" w:cs="Arial"/>
          <w:sz w:val="21"/>
          <w:szCs w:val="21"/>
        </w:rPr>
        <w:sectPr w:rsidR="004B4BE3" w:rsidRPr="00FF54D3" w:rsidSect="00910321">
          <w:pgSz w:w="11907" w:h="16840" w:code="9"/>
          <w:pgMar w:top="851" w:right="1134" w:bottom="397" w:left="1134" w:header="567" w:footer="227" w:gutter="0"/>
          <w:cols w:space="708"/>
        </w:sectPr>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9"/>
        <w:gridCol w:w="245"/>
        <w:gridCol w:w="2150"/>
        <w:gridCol w:w="724"/>
        <w:gridCol w:w="2962"/>
        <w:gridCol w:w="263"/>
        <w:gridCol w:w="2622"/>
      </w:tblGrid>
      <w:tr w:rsidR="004B4BE3" w14:paraId="1C273137" w14:textId="77777777" w:rsidTr="004B4BE3">
        <w:trPr>
          <w:trHeight w:val="39"/>
          <w:jc w:val="center"/>
        </w:trPr>
        <w:tc>
          <w:tcPr>
            <w:tcW w:w="10875" w:type="dxa"/>
            <w:gridSpan w:val="7"/>
            <w:tcBorders>
              <w:top w:val="nil"/>
              <w:left w:val="nil"/>
              <w:bottom w:val="single" w:sz="4" w:space="0" w:color="auto"/>
              <w:right w:val="nil"/>
            </w:tcBorders>
            <w:vAlign w:val="center"/>
            <w:hideMark/>
          </w:tcPr>
          <w:p w14:paraId="0366DC89" w14:textId="77777777" w:rsidR="004B4BE3" w:rsidRDefault="004B4BE3">
            <w:pPr>
              <w:overflowPunct/>
              <w:autoSpaceDE/>
              <w:adjustRightInd/>
              <w:rPr>
                <w:rFonts w:ascii="Arial" w:hAnsi="Arial" w:cs="Arial"/>
                <w:b/>
                <w:sz w:val="21"/>
                <w:szCs w:val="21"/>
              </w:rPr>
            </w:pPr>
            <w:r>
              <w:rPr>
                <w:rFonts w:ascii="Arial" w:hAnsi="Arial" w:cs="Arial"/>
                <w:b/>
                <w:sz w:val="21"/>
                <w:szCs w:val="21"/>
              </w:rPr>
              <w:t>Jednorazové poistné vrátane dane</w:t>
            </w:r>
            <w:r>
              <w:rPr>
                <w:rFonts w:ascii="Arial" w:hAnsi="Arial" w:cs="Arial"/>
                <w:b/>
                <w:sz w:val="21"/>
                <w:szCs w:val="21"/>
                <w:vertAlign w:val="superscript"/>
              </w:rPr>
              <w:t>1</w:t>
            </w:r>
            <w:r>
              <w:rPr>
                <w:rFonts w:ascii="Arial" w:hAnsi="Arial" w:cs="Arial"/>
                <w:b/>
                <w:sz w:val="21"/>
                <w:szCs w:val="21"/>
              </w:rPr>
              <w:t xml:space="preserve"> celkom</w:t>
            </w:r>
          </w:p>
        </w:tc>
      </w:tr>
      <w:tr w:rsidR="004B4BE3" w14:paraId="79C58689" w14:textId="77777777" w:rsidTr="004B4BE3">
        <w:trPr>
          <w:trHeight w:val="780"/>
          <w:jc w:val="center"/>
        </w:trPr>
        <w:tc>
          <w:tcPr>
            <w:tcW w:w="1909" w:type="dxa"/>
            <w:tcBorders>
              <w:top w:val="single" w:sz="4" w:space="0" w:color="auto"/>
              <w:left w:val="single" w:sz="4" w:space="0" w:color="auto"/>
              <w:bottom w:val="single" w:sz="4" w:space="0" w:color="auto"/>
              <w:right w:val="single" w:sz="4" w:space="0" w:color="auto"/>
            </w:tcBorders>
            <w:vAlign w:val="center"/>
            <w:hideMark/>
          </w:tcPr>
          <w:p w14:paraId="2697BC5C" w14:textId="77777777" w:rsidR="004B4BE3" w:rsidRDefault="004B4BE3">
            <w:pPr>
              <w:overflowPunct/>
              <w:autoSpaceDE/>
              <w:adjustRightInd/>
              <w:jc w:val="center"/>
              <w:rPr>
                <w:rFonts w:ascii="Arial" w:hAnsi="Arial" w:cs="Arial"/>
                <w:sz w:val="21"/>
                <w:szCs w:val="21"/>
              </w:rPr>
            </w:pPr>
            <w:r>
              <w:rPr>
                <w:rFonts w:ascii="Arial" w:hAnsi="Arial" w:cs="Arial"/>
                <w:sz w:val="21"/>
                <w:szCs w:val="21"/>
              </w:rPr>
              <w:t>Počet poistených pracovných miest</w:t>
            </w:r>
          </w:p>
          <w:p w14:paraId="2621E3CC" w14:textId="28C1C647" w:rsidR="004B4BE3" w:rsidRDefault="004B4BE3" w:rsidP="00B659BC">
            <w:pPr>
              <w:overflowPunct/>
              <w:autoSpaceDE/>
              <w:adjustRightInd/>
              <w:jc w:val="center"/>
              <w:rPr>
                <w:rFonts w:ascii="Arial" w:hAnsi="Arial" w:cs="Arial"/>
                <w:sz w:val="21"/>
                <w:szCs w:val="21"/>
              </w:rPr>
            </w:pPr>
            <w:r>
              <w:rPr>
                <w:rFonts w:ascii="Arial" w:hAnsi="Arial" w:cs="Arial"/>
                <w:sz w:val="21"/>
                <w:szCs w:val="21"/>
              </w:rPr>
              <w:fldChar w:fldCharType="begin">
                <w:ffData>
                  <w:name w:val="Text10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B659BC">
              <w:rPr>
                <w:rFonts w:ascii="Arial" w:hAnsi="Arial" w:cs="Arial"/>
                <w:sz w:val="21"/>
                <w:szCs w:val="21"/>
              </w:rPr>
              <w:t>6</w:t>
            </w:r>
            <w:r>
              <w:rPr>
                <w:rFonts w:ascii="Arial" w:hAnsi="Arial" w:cs="Arial"/>
                <w:sz w:val="21"/>
                <w:szCs w:val="21"/>
              </w:rPr>
              <w:fldChar w:fldCharType="end"/>
            </w:r>
          </w:p>
        </w:tc>
        <w:tc>
          <w:tcPr>
            <w:tcW w:w="245" w:type="dxa"/>
            <w:tcBorders>
              <w:top w:val="single" w:sz="4" w:space="0" w:color="auto"/>
              <w:left w:val="single" w:sz="4" w:space="0" w:color="auto"/>
              <w:bottom w:val="single" w:sz="4" w:space="0" w:color="auto"/>
              <w:right w:val="single" w:sz="4" w:space="0" w:color="auto"/>
            </w:tcBorders>
            <w:vAlign w:val="center"/>
            <w:hideMark/>
          </w:tcPr>
          <w:p w14:paraId="7D2CE2CC" w14:textId="77777777" w:rsidR="004B4BE3" w:rsidRDefault="004B4BE3">
            <w:pPr>
              <w:overflowPunct/>
              <w:autoSpaceDE/>
              <w:adjustRightInd/>
              <w:jc w:val="center"/>
              <w:rPr>
                <w:rFonts w:ascii="Arial" w:hAnsi="Arial" w:cs="Arial"/>
                <w:sz w:val="21"/>
                <w:szCs w:val="21"/>
              </w:rPr>
            </w:pPr>
            <w:r>
              <w:rPr>
                <w:rFonts w:ascii="Arial" w:hAnsi="Arial" w:cs="Arial"/>
                <w:sz w:val="21"/>
                <w:szCs w:val="21"/>
              </w:rPr>
              <w:t>x</w:t>
            </w:r>
          </w:p>
        </w:tc>
        <w:tc>
          <w:tcPr>
            <w:tcW w:w="2150" w:type="dxa"/>
            <w:tcBorders>
              <w:top w:val="single" w:sz="4" w:space="0" w:color="auto"/>
              <w:left w:val="single" w:sz="4" w:space="0" w:color="auto"/>
              <w:bottom w:val="single" w:sz="4" w:space="0" w:color="auto"/>
              <w:right w:val="single" w:sz="4" w:space="0" w:color="auto"/>
            </w:tcBorders>
            <w:vAlign w:val="center"/>
            <w:hideMark/>
          </w:tcPr>
          <w:p w14:paraId="3E059635" w14:textId="77777777" w:rsidR="004B4BE3" w:rsidRDefault="004B4BE3">
            <w:pPr>
              <w:overflowPunct/>
              <w:autoSpaceDE/>
              <w:adjustRightInd/>
              <w:jc w:val="center"/>
              <w:rPr>
                <w:rFonts w:ascii="Arial" w:hAnsi="Arial" w:cs="Arial"/>
                <w:sz w:val="21"/>
                <w:szCs w:val="21"/>
              </w:rPr>
            </w:pPr>
            <w:r>
              <w:rPr>
                <w:rFonts w:ascii="Arial" w:hAnsi="Arial" w:cs="Arial"/>
                <w:sz w:val="21"/>
                <w:szCs w:val="21"/>
              </w:rPr>
              <w:t>Jednorazové poistné na 1 pracovné miesto</w:t>
            </w:r>
          </w:p>
          <w:p w14:paraId="776050E2" w14:textId="77777777" w:rsidR="004B4BE3" w:rsidRDefault="004B4BE3">
            <w:pPr>
              <w:overflowPunct/>
              <w:autoSpaceDE/>
              <w:adjustRightInd/>
              <w:jc w:val="center"/>
              <w:rPr>
                <w:rFonts w:ascii="Arial" w:hAnsi="Arial" w:cs="Arial"/>
                <w:sz w:val="21"/>
                <w:szCs w:val="21"/>
              </w:rPr>
            </w:pPr>
            <w:r>
              <w:rPr>
                <w:rFonts w:ascii="Arial" w:hAnsi="Arial" w:cs="Arial"/>
                <w:sz w:val="21"/>
                <w:szCs w:val="21"/>
              </w:rPr>
              <w:t>3,25 EUR</w:t>
            </w:r>
          </w:p>
        </w:tc>
        <w:tc>
          <w:tcPr>
            <w:tcW w:w="724" w:type="dxa"/>
            <w:tcBorders>
              <w:top w:val="single" w:sz="4" w:space="0" w:color="auto"/>
              <w:left w:val="single" w:sz="4" w:space="0" w:color="auto"/>
              <w:bottom w:val="single" w:sz="4" w:space="0" w:color="auto"/>
              <w:right w:val="single" w:sz="4" w:space="0" w:color="auto"/>
            </w:tcBorders>
            <w:vAlign w:val="center"/>
            <w:hideMark/>
          </w:tcPr>
          <w:p w14:paraId="450BE1F1" w14:textId="77777777" w:rsidR="004B4BE3" w:rsidRDefault="004B4BE3">
            <w:pPr>
              <w:tabs>
                <w:tab w:val="left" w:pos="263"/>
              </w:tabs>
              <w:overflowPunct/>
              <w:autoSpaceDE/>
              <w:adjustRightInd/>
              <w:jc w:val="center"/>
              <w:rPr>
                <w:rFonts w:ascii="Arial" w:hAnsi="Arial" w:cs="Arial"/>
                <w:sz w:val="21"/>
                <w:szCs w:val="21"/>
              </w:rPr>
            </w:pPr>
            <w:r>
              <w:rPr>
                <w:rFonts w:ascii="Arial" w:hAnsi="Arial" w:cs="Arial"/>
                <w:sz w:val="21"/>
                <w:szCs w:val="21"/>
              </w:rPr>
              <w:t>Koef. ÚNP</w:t>
            </w:r>
          </w:p>
          <w:p w14:paraId="73E7AD7E" w14:textId="4BC86296" w:rsidR="004B4BE3" w:rsidRDefault="004B4BE3" w:rsidP="006D2AD2">
            <w:pPr>
              <w:tabs>
                <w:tab w:val="left" w:pos="263"/>
              </w:tabs>
              <w:overflowPunct/>
              <w:autoSpaceDE/>
              <w:adjustRightInd/>
              <w:jc w:val="center"/>
              <w:rPr>
                <w:rFonts w:ascii="Arial" w:hAnsi="Arial" w:cs="Arial"/>
                <w:sz w:val="21"/>
                <w:szCs w:val="21"/>
              </w:rPr>
            </w:pPr>
            <w:r>
              <w:rPr>
                <w:rFonts w:ascii="Arial" w:hAnsi="Arial" w:cs="Arial"/>
                <w:sz w:val="21"/>
                <w:szCs w:val="21"/>
              </w:rPr>
              <w:fldChar w:fldCharType="begin">
                <w:ffData>
                  <w:name w:val="Text10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2AD2">
              <w:rPr>
                <w:rFonts w:ascii="Arial" w:hAnsi="Arial" w:cs="Arial"/>
                <w:sz w:val="21"/>
                <w:szCs w:val="21"/>
              </w:rPr>
              <w:t> </w:t>
            </w:r>
            <w:r w:rsidR="006D2AD2">
              <w:rPr>
                <w:rFonts w:ascii="Arial" w:hAnsi="Arial" w:cs="Arial"/>
                <w:sz w:val="21"/>
                <w:szCs w:val="21"/>
              </w:rPr>
              <w:t> </w:t>
            </w:r>
            <w:r w:rsidR="006D2AD2">
              <w:rPr>
                <w:rFonts w:ascii="Arial" w:hAnsi="Arial" w:cs="Arial"/>
                <w:sz w:val="21"/>
                <w:szCs w:val="21"/>
              </w:rPr>
              <w:t> </w:t>
            </w:r>
            <w:r w:rsidR="006D2AD2">
              <w:rPr>
                <w:rFonts w:ascii="Arial" w:hAnsi="Arial" w:cs="Arial"/>
                <w:sz w:val="21"/>
                <w:szCs w:val="21"/>
              </w:rPr>
              <w:t> </w:t>
            </w:r>
            <w:r w:rsidR="006D2AD2">
              <w:rPr>
                <w:rFonts w:ascii="Arial" w:hAnsi="Arial" w:cs="Arial"/>
                <w:sz w:val="21"/>
                <w:szCs w:val="21"/>
              </w:rPr>
              <w:t> </w:t>
            </w:r>
            <w:r>
              <w:rPr>
                <w:rFonts w:ascii="Arial" w:hAnsi="Arial" w:cs="Arial"/>
                <w:sz w:val="21"/>
                <w:szCs w:val="21"/>
              </w:rPr>
              <w:fldChar w:fldCharType="end"/>
            </w:r>
          </w:p>
        </w:tc>
        <w:tc>
          <w:tcPr>
            <w:tcW w:w="2962" w:type="dxa"/>
            <w:tcBorders>
              <w:top w:val="single" w:sz="4" w:space="0" w:color="auto"/>
              <w:left w:val="single" w:sz="4" w:space="0" w:color="auto"/>
              <w:bottom w:val="single" w:sz="4" w:space="0" w:color="auto"/>
              <w:right w:val="single" w:sz="4" w:space="0" w:color="auto"/>
            </w:tcBorders>
            <w:vAlign w:val="center"/>
            <w:hideMark/>
          </w:tcPr>
          <w:p w14:paraId="19F7BDE7" w14:textId="77777777" w:rsidR="004B4BE3" w:rsidRDefault="004B4BE3">
            <w:pPr>
              <w:overflowPunct/>
              <w:autoSpaceDE/>
              <w:adjustRightInd/>
              <w:jc w:val="center"/>
              <w:rPr>
                <w:rFonts w:ascii="Arial" w:hAnsi="Arial" w:cs="Arial"/>
                <w:sz w:val="21"/>
                <w:szCs w:val="21"/>
              </w:rPr>
            </w:pPr>
            <w:r>
              <w:rPr>
                <w:rFonts w:ascii="Arial" w:hAnsi="Arial" w:cs="Arial"/>
                <w:sz w:val="21"/>
                <w:szCs w:val="21"/>
              </w:rPr>
              <w:t>Upravené jednorazové poistné na 1 pracovné miesto</w:t>
            </w:r>
          </w:p>
          <w:p w14:paraId="503CF599" w14:textId="2657B9D7" w:rsidR="004B4BE3" w:rsidRDefault="004B4BE3" w:rsidP="006D2AD2">
            <w:pPr>
              <w:overflowPunct/>
              <w:autoSpaceDE/>
              <w:adjustRightInd/>
              <w:jc w:val="center"/>
              <w:rPr>
                <w:rFonts w:ascii="Arial" w:hAnsi="Arial" w:cs="Arial"/>
                <w:sz w:val="21"/>
                <w:szCs w:val="21"/>
              </w:rPr>
            </w:pPr>
            <w:r>
              <w:rPr>
                <w:rFonts w:ascii="Arial" w:hAnsi="Arial" w:cs="Arial"/>
                <w:sz w:val="21"/>
                <w:szCs w:val="21"/>
              </w:rPr>
              <w:fldChar w:fldCharType="begin">
                <w:ffData>
                  <w:name w:val="Text10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2AD2">
              <w:rPr>
                <w:rFonts w:ascii="Arial" w:hAnsi="Arial" w:cs="Arial"/>
                <w:sz w:val="21"/>
                <w:szCs w:val="21"/>
              </w:rPr>
              <w:t> </w:t>
            </w:r>
            <w:r w:rsidR="006D2AD2">
              <w:rPr>
                <w:rFonts w:ascii="Arial" w:hAnsi="Arial" w:cs="Arial"/>
                <w:sz w:val="21"/>
                <w:szCs w:val="21"/>
              </w:rPr>
              <w:t> </w:t>
            </w:r>
            <w:r w:rsidR="006D2AD2">
              <w:rPr>
                <w:rFonts w:ascii="Arial" w:hAnsi="Arial" w:cs="Arial"/>
                <w:sz w:val="21"/>
                <w:szCs w:val="21"/>
              </w:rPr>
              <w:t> </w:t>
            </w:r>
            <w:r w:rsidR="006D2AD2">
              <w:rPr>
                <w:rFonts w:ascii="Arial" w:hAnsi="Arial" w:cs="Arial"/>
                <w:sz w:val="21"/>
                <w:szCs w:val="21"/>
              </w:rPr>
              <w:t> </w:t>
            </w:r>
            <w:r w:rsidR="006D2AD2">
              <w:rPr>
                <w:rFonts w:ascii="Arial" w:hAnsi="Arial" w:cs="Arial"/>
                <w:sz w:val="21"/>
                <w:szCs w:val="21"/>
              </w:rPr>
              <w:t> </w:t>
            </w:r>
            <w:r>
              <w:rPr>
                <w:rFonts w:ascii="Arial" w:hAnsi="Arial" w:cs="Arial"/>
                <w:sz w:val="21"/>
                <w:szCs w:val="21"/>
              </w:rPr>
              <w:fldChar w:fldCharType="end"/>
            </w:r>
            <w:r>
              <w:rPr>
                <w:rFonts w:ascii="Arial" w:hAnsi="Arial" w:cs="Arial"/>
                <w:sz w:val="21"/>
                <w:szCs w:val="21"/>
              </w:rPr>
              <w:t xml:space="preserve"> EUR</w:t>
            </w:r>
          </w:p>
        </w:tc>
        <w:tc>
          <w:tcPr>
            <w:tcW w:w="263" w:type="dxa"/>
            <w:tcBorders>
              <w:top w:val="single" w:sz="4" w:space="0" w:color="auto"/>
              <w:left w:val="single" w:sz="4" w:space="0" w:color="auto"/>
              <w:bottom w:val="single" w:sz="4" w:space="0" w:color="auto"/>
              <w:right w:val="single" w:sz="4" w:space="0" w:color="auto"/>
            </w:tcBorders>
            <w:vAlign w:val="center"/>
            <w:hideMark/>
          </w:tcPr>
          <w:p w14:paraId="4DA6CEA4" w14:textId="77777777" w:rsidR="004B4BE3" w:rsidRDefault="004B4BE3">
            <w:pPr>
              <w:overflowPunct/>
              <w:autoSpaceDE/>
              <w:adjustRightInd/>
              <w:jc w:val="center"/>
              <w:rPr>
                <w:rFonts w:ascii="Arial" w:hAnsi="Arial" w:cs="Arial"/>
                <w:sz w:val="21"/>
                <w:szCs w:val="21"/>
              </w:rPr>
            </w:pPr>
            <w:r>
              <w:rPr>
                <w:rFonts w:ascii="Arial" w:hAnsi="Arial" w:cs="Arial"/>
                <w:sz w:val="21"/>
                <w:szCs w:val="21"/>
              </w:rPr>
              <w:t>=</w:t>
            </w:r>
          </w:p>
        </w:tc>
        <w:tc>
          <w:tcPr>
            <w:tcW w:w="2622" w:type="dxa"/>
            <w:tcBorders>
              <w:top w:val="single" w:sz="4" w:space="0" w:color="auto"/>
              <w:left w:val="single" w:sz="4" w:space="0" w:color="auto"/>
              <w:bottom w:val="single" w:sz="4" w:space="0" w:color="auto"/>
              <w:right w:val="single" w:sz="4" w:space="0" w:color="auto"/>
            </w:tcBorders>
            <w:vAlign w:val="center"/>
            <w:hideMark/>
          </w:tcPr>
          <w:p w14:paraId="13523E2D" w14:textId="77777777" w:rsidR="004B4BE3" w:rsidRDefault="004B4BE3">
            <w:pPr>
              <w:overflowPunct/>
              <w:autoSpaceDE/>
              <w:adjustRightInd/>
              <w:jc w:val="center"/>
              <w:rPr>
                <w:rFonts w:ascii="Arial" w:hAnsi="Arial" w:cs="Arial"/>
                <w:b/>
                <w:sz w:val="21"/>
                <w:szCs w:val="21"/>
              </w:rPr>
            </w:pPr>
            <w:r>
              <w:rPr>
                <w:rFonts w:ascii="Arial" w:hAnsi="Arial" w:cs="Arial"/>
                <w:b/>
                <w:sz w:val="21"/>
                <w:szCs w:val="21"/>
              </w:rPr>
              <w:t>Jednorazové poistné za pracovné miesta spolu</w:t>
            </w:r>
          </w:p>
          <w:p w14:paraId="5527FA98" w14:textId="52648A10" w:rsidR="004B4BE3" w:rsidRDefault="004B4BE3" w:rsidP="00B659BC">
            <w:pPr>
              <w:overflowPunct/>
              <w:autoSpaceDE/>
              <w:adjustRightInd/>
              <w:jc w:val="center"/>
              <w:rPr>
                <w:rFonts w:ascii="Arial" w:hAnsi="Arial" w:cs="Arial"/>
                <w:sz w:val="21"/>
                <w:szCs w:val="21"/>
              </w:rPr>
            </w:pPr>
            <w:r>
              <w:rPr>
                <w:rFonts w:ascii="Arial" w:hAnsi="Arial" w:cs="Arial"/>
                <w:b/>
                <w:sz w:val="21"/>
                <w:szCs w:val="21"/>
              </w:rPr>
              <w:fldChar w:fldCharType="begin">
                <w:ffData>
                  <w:name w:val="Text101"/>
                  <w:enabled/>
                  <w:calcOnExit w:val="0"/>
                  <w:textInput/>
                </w:ffData>
              </w:fldChar>
            </w:r>
            <w:r>
              <w:rPr>
                <w:rFonts w:ascii="Arial" w:hAnsi="Arial" w:cs="Arial"/>
                <w:b/>
                <w:sz w:val="21"/>
                <w:szCs w:val="21"/>
              </w:rPr>
              <w:instrText xml:space="preserve"> FORMTEXT </w:instrText>
            </w:r>
            <w:r>
              <w:rPr>
                <w:rFonts w:ascii="Arial" w:hAnsi="Arial" w:cs="Arial"/>
                <w:b/>
                <w:sz w:val="21"/>
                <w:szCs w:val="21"/>
              </w:rPr>
            </w:r>
            <w:r>
              <w:rPr>
                <w:rFonts w:ascii="Arial" w:hAnsi="Arial" w:cs="Arial"/>
                <w:b/>
                <w:sz w:val="21"/>
                <w:szCs w:val="21"/>
              </w:rPr>
              <w:fldChar w:fldCharType="separate"/>
            </w:r>
            <w:r w:rsidR="00B659BC">
              <w:rPr>
                <w:rFonts w:ascii="Arial" w:hAnsi="Arial" w:cs="Arial"/>
                <w:b/>
                <w:sz w:val="21"/>
                <w:szCs w:val="21"/>
              </w:rPr>
              <w:t>19,50</w:t>
            </w:r>
            <w:r>
              <w:rPr>
                <w:rFonts w:ascii="Arial" w:hAnsi="Arial" w:cs="Arial"/>
                <w:b/>
                <w:sz w:val="21"/>
                <w:szCs w:val="21"/>
              </w:rPr>
              <w:fldChar w:fldCharType="end"/>
            </w:r>
            <w:r>
              <w:rPr>
                <w:rFonts w:ascii="Arial" w:hAnsi="Arial" w:cs="Arial"/>
                <w:b/>
                <w:sz w:val="21"/>
                <w:szCs w:val="21"/>
              </w:rPr>
              <w:t xml:space="preserve"> </w:t>
            </w:r>
            <w:r>
              <w:rPr>
                <w:rFonts w:ascii="Arial" w:hAnsi="Arial" w:cs="Arial"/>
                <w:b/>
                <w:noProof/>
                <w:sz w:val="21"/>
                <w:szCs w:val="21"/>
              </w:rPr>
              <w:t>EUR</w:t>
            </w:r>
          </w:p>
        </w:tc>
      </w:tr>
    </w:tbl>
    <w:p w14:paraId="29C7367F" w14:textId="77777777" w:rsidR="004B4BE3" w:rsidRDefault="004B4BE3" w:rsidP="004B4BE3">
      <w:pPr>
        <w:rPr>
          <w:rFonts w:ascii="Arial" w:hAnsi="Arial" w:cs="Arial"/>
          <w:sz w:val="4"/>
          <w:szCs w:val="4"/>
          <w:vertAlign w:val="superscript"/>
        </w:rPr>
      </w:pPr>
    </w:p>
    <w:p w14:paraId="60713214" w14:textId="77777777" w:rsidR="004B4BE3" w:rsidRDefault="004B4BE3" w:rsidP="004B4BE3">
      <w:pPr>
        <w:rPr>
          <w:rFonts w:ascii="Arial" w:hAnsi="Arial" w:cs="Arial"/>
          <w:sz w:val="4"/>
          <w:szCs w:val="4"/>
          <w:vertAlign w:val="superscript"/>
        </w:rPr>
      </w:pPr>
    </w:p>
    <w:p w14:paraId="719B1981" w14:textId="77777777" w:rsidR="004B4BE3" w:rsidRDefault="004B4BE3" w:rsidP="004B4BE3">
      <w:pPr>
        <w:rPr>
          <w:rFonts w:ascii="Arial" w:hAnsi="Arial" w:cs="Arial"/>
          <w:sz w:val="4"/>
          <w:szCs w:val="4"/>
          <w:vertAlign w:val="superscript"/>
        </w:rPr>
      </w:pPr>
    </w:p>
    <w:p w14:paraId="662E6DCF" w14:textId="77777777" w:rsidR="004B4BE3" w:rsidRDefault="004B4BE3" w:rsidP="004B4BE3">
      <w:pPr>
        <w:rPr>
          <w:rFonts w:ascii="Arial" w:hAnsi="Arial" w:cs="Arial"/>
          <w:sz w:val="4"/>
          <w:szCs w:val="4"/>
          <w:vertAlign w:val="superscript"/>
        </w:rPr>
      </w:pPr>
    </w:p>
    <w:p w14:paraId="1E379975" w14:textId="77777777" w:rsidR="004B4BE3" w:rsidRDefault="004B4BE3" w:rsidP="004B4BE3">
      <w:pPr>
        <w:rPr>
          <w:rFonts w:ascii="Arial" w:hAnsi="Arial" w:cs="Arial"/>
          <w:sz w:val="4"/>
          <w:szCs w:val="4"/>
          <w:vertAlign w:val="superscript"/>
        </w:rPr>
      </w:pPr>
    </w:p>
    <w:p w14:paraId="5606EFA0" w14:textId="77777777" w:rsidR="004B4BE3" w:rsidRDefault="004B4BE3" w:rsidP="004B4BE3">
      <w:pPr>
        <w:rPr>
          <w:rFonts w:ascii="Arial" w:hAnsi="Arial" w:cs="Arial"/>
          <w:sz w:val="4"/>
          <w:szCs w:val="4"/>
          <w:vertAlign w:val="superscript"/>
        </w:rPr>
      </w:pPr>
    </w:p>
    <w:p w14:paraId="6323A9F6" w14:textId="77777777" w:rsidR="004B4BE3" w:rsidRDefault="004B4BE3" w:rsidP="004B4BE3">
      <w:pPr>
        <w:rPr>
          <w:rFonts w:ascii="Arial" w:hAnsi="Arial" w:cs="Arial"/>
          <w:sz w:val="4"/>
          <w:szCs w:val="4"/>
          <w:vertAlign w:val="superscript"/>
        </w:rPr>
      </w:pP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5"/>
        <w:gridCol w:w="314"/>
        <w:gridCol w:w="3402"/>
        <w:gridCol w:w="264"/>
        <w:gridCol w:w="3330"/>
      </w:tblGrid>
      <w:tr w:rsidR="004B4BE3" w14:paraId="6519D6AA" w14:textId="77777777" w:rsidTr="004B4BE3">
        <w:trPr>
          <w:trHeight w:val="227"/>
          <w:jc w:val="center"/>
        </w:trPr>
        <w:tc>
          <w:tcPr>
            <w:tcW w:w="10875" w:type="dxa"/>
            <w:gridSpan w:val="5"/>
            <w:tcBorders>
              <w:top w:val="nil"/>
              <w:left w:val="nil"/>
              <w:bottom w:val="single" w:sz="4" w:space="0" w:color="auto"/>
              <w:right w:val="nil"/>
            </w:tcBorders>
            <w:vAlign w:val="bottom"/>
            <w:hideMark/>
          </w:tcPr>
          <w:p w14:paraId="5A82825F" w14:textId="77777777" w:rsidR="004B4BE3" w:rsidRDefault="004B4BE3">
            <w:pPr>
              <w:overflowPunct/>
              <w:autoSpaceDE/>
              <w:adjustRightInd/>
              <w:rPr>
                <w:rFonts w:ascii="Arial" w:hAnsi="Arial" w:cs="Arial"/>
                <w:b/>
                <w:sz w:val="18"/>
                <w:szCs w:val="21"/>
              </w:rPr>
            </w:pPr>
            <w:r>
              <w:rPr>
                <w:rFonts w:ascii="Arial" w:hAnsi="Arial" w:cs="Arial"/>
                <w:b/>
                <w:sz w:val="18"/>
                <w:szCs w:val="21"/>
              </w:rPr>
              <w:lastRenderedPageBreak/>
              <w:t>z toho</w:t>
            </w:r>
          </w:p>
          <w:p w14:paraId="5BD0675A" w14:textId="77777777" w:rsidR="004B4BE3" w:rsidRDefault="004B4BE3">
            <w:pPr>
              <w:overflowPunct/>
              <w:autoSpaceDE/>
              <w:adjustRightInd/>
              <w:rPr>
                <w:rFonts w:ascii="Arial" w:hAnsi="Arial" w:cs="Arial"/>
                <w:b/>
                <w:sz w:val="21"/>
                <w:szCs w:val="21"/>
              </w:rPr>
            </w:pPr>
            <w:r>
              <w:rPr>
                <w:rFonts w:ascii="Arial" w:hAnsi="Arial" w:cs="Arial"/>
                <w:sz w:val="18"/>
                <w:szCs w:val="21"/>
              </w:rPr>
              <w:t xml:space="preserve"> Poistné bez dane</w:t>
            </w:r>
            <w:r>
              <w:rPr>
                <w:rFonts w:ascii="Arial" w:hAnsi="Arial" w:cs="Arial"/>
                <w:sz w:val="18"/>
                <w:szCs w:val="21"/>
                <w:vertAlign w:val="superscript"/>
              </w:rPr>
              <w:t>1</w:t>
            </w:r>
          </w:p>
        </w:tc>
      </w:tr>
      <w:tr w:rsidR="004B4BE3" w14:paraId="13BC0499" w14:textId="77777777" w:rsidTr="004B4BE3">
        <w:trPr>
          <w:trHeight w:val="141"/>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2B4D11F9" w14:textId="77777777" w:rsidR="004B4BE3" w:rsidRDefault="004B4BE3">
            <w:pPr>
              <w:overflowPunct/>
              <w:autoSpaceDE/>
              <w:adjustRightInd/>
              <w:jc w:val="center"/>
              <w:rPr>
                <w:rFonts w:ascii="Arial" w:hAnsi="Arial" w:cs="Arial"/>
                <w:sz w:val="16"/>
                <w:szCs w:val="21"/>
              </w:rPr>
            </w:pPr>
            <w:r>
              <w:rPr>
                <w:rFonts w:ascii="Arial" w:hAnsi="Arial" w:cs="Arial"/>
                <w:sz w:val="16"/>
                <w:szCs w:val="21"/>
              </w:rPr>
              <w:t>Jednorazové poistné za pracovné miesta spolu</w:t>
            </w:r>
          </w:p>
          <w:p w14:paraId="46B74B9B" w14:textId="03266B4C" w:rsidR="004B4BE3" w:rsidRDefault="004B4BE3" w:rsidP="00B659BC">
            <w:pPr>
              <w:overflowPunct/>
              <w:autoSpaceDE/>
              <w:adjustRightInd/>
              <w:jc w:val="center"/>
              <w:rPr>
                <w:rFonts w:ascii="Arial" w:hAnsi="Arial" w:cs="Arial"/>
                <w:sz w:val="18"/>
                <w:szCs w:val="21"/>
              </w:rPr>
            </w:pPr>
            <w:r>
              <w:rPr>
                <w:rFonts w:ascii="Arial" w:hAnsi="Arial" w:cs="Arial"/>
                <w:sz w:val="16"/>
                <w:szCs w:val="21"/>
              </w:rPr>
              <w:fldChar w:fldCharType="begin">
                <w:ffData>
                  <w:name w:val="Text101"/>
                  <w:enabled/>
                  <w:calcOnExit w:val="0"/>
                  <w:textInput/>
                </w:ffData>
              </w:fldChar>
            </w:r>
            <w:r>
              <w:rPr>
                <w:rFonts w:ascii="Arial" w:hAnsi="Arial" w:cs="Arial"/>
                <w:sz w:val="16"/>
                <w:szCs w:val="21"/>
              </w:rPr>
              <w:instrText xml:space="preserve"> FORMTEXT </w:instrText>
            </w:r>
            <w:r>
              <w:rPr>
                <w:rFonts w:ascii="Arial" w:hAnsi="Arial" w:cs="Arial"/>
                <w:sz w:val="16"/>
                <w:szCs w:val="21"/>
              </w:rPr>
            </w:r>
            <w:r>
              <w:rPr>
                <w:rFonts w:ascii="Arial" w:hAnsi="Arial" w:cs="Arial"/>
                <w:sz w:val="16"/>
                <w:szCs w:val="21"/>
              </w:rPr>
              <w:fldChar w:fldCharType="separate"/>
            </w:r>
            <w:r w:rsidR="00B659BC">
              <w:rPr>
                <w:rFonts w:ascii="Arial" w:hAnsi="Arial" w:cs="Arial"/>
                <w:sz w:val="16"/>
                <w:szCs w:val="21"/>
              </w:rPr>
              <w:t>19,50</w:t>
            </w:r>
            <w:r>
              <w:rPr>
                <w:rFonts w:ascii="Arial" w:hAnsi="Arial" w:cs="Arial"/>
                <w:sz w:val="16"/>
                <w:szCs w:val="21"/>
              </w:rPr>
              <w:fldChar w:fldCharType="end"/>
            </w:r>
            <w:r>
              <w:rPr>
                <w:rFonts w:ascii="Arial" w:hAnsi="Arial" w:cs="Arial"/>
                <w:sz w:val="16"/>
                <w:szCs w:val="21"/>
              </w:rPr>
              <w:t xml:space="preserve"> EUR</w:t>
            </w:r>
          </w:p>
        </w:tc>
        <w:tc>
          <w:tcPr>
            <w:tcW w:w="314" w:type="dxa"/>
            <w:tcBorders>
              <w:top w:val="single" w:sz="4" w:space="0" w:color="auto"/>
              <w:left w:val="single" w:sz="4" w:space="0" w:color="auto"/>
              <w:bottom w:val="single" w:sz="4" w:space="0" w:color="auto"/>
              <w:right w:val="single" w:sz="4" w:space="0" w:color="auto"/>
            </w:tcBorders>
            <w:vAlign w:val="center"/>
            <w:hideMark/>
          </w:tcPr>
          <w:p w14:paraId="00DC6476" w14:textId="77777777" w:rsidR="004B4BE3" w:rsidRDefault="004B4BE3">
            <w:pPr>
              <w:overflowPunct/>
              <w:autoSpaceDE/>
              <w:adjustRightInd/>
              <w:jc w:val="center"/>
              <w:rPr>
                <w:rFonts w:ascii="Arial" w:hAnsi="Arial" w:cs="Arial"/>
                <w:sz w:val="21"/>
                <w:szCs w:val="21"/>
              </w:rPr>
            </w:pPr>
            <w:r>
              <w:rPr>
                <w:rFonts w:ascii="Arial" w:hAnsi="Arial" w:cs="Arial"/>
                <w:sz w:val="16"/>
                <w:szCs w:val="21"/>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06AC9B" w14:textId="77777777" w:rsidR="004B4BE3" w:rsidRDefault="004B4BE3">
            <w:pPr>
              <w:overflowPunct/>
              <w:autoSpaceDE/>
              <w:adjustRightInd/>
              <w:jc w:val="center"/>
              <w:rPr>
                <w:rFonts w:ascii="Arial" w:hAnsi="Arial" w:cs="Arial"/>
                <w:sz w:val="21"/>
                <w:szCs w:val="21"/>
              </w:rPr>
            </w:pPr>
            <w:r>
              <w:rPr>
                <w:rFonts w:ascii="Arial" w:hAnsi="Arial" w:cs="Arial"/>
                <w:sz w:val="16"/>
                <w:szCs w:val="21"/>
              </w:rPr>
              <w:t>1,08</w:t>
            </w:r>
          </w:p>
        </w:tc>
        <w:tc>
          <w:tcPr>
            <w:tcW w:w="264" w:type="dxa"/>
            <w:tcBorders>
              <w:top w:val="single" w:sz="4" w:space="0" w:color="auto"/>
              <w:left w:val="single" w:sz="4" w:space="0" w:color="auto"/>
              <w:bottom w:val="single" w:sz="4" w:space="0" w:color="auto"/>
              <w:right w:val="single" w:sz="4" w:space="0" w:color="auto"/>
            </w:tcBorders>
            <w:vAlign w:val="center"/>
            <w:hideMark/>
          </w:tcPr>
          <w:p w14:paraId="75187074" w14:textId="77777777" w:rsidR="004B4BE3" w:rsidRDefault="004B4BE3">
            <w:pPr>
              <w:overflowPunct/>
              <w:autoSpaceDE/>
              <w:adjustRightInd/>
              <w:jc w:val="center"/>
              <w:rPr>
                <w:rFonts w:ascii="Arial" w:hAnsi="Arial" w:cs="Arial"/>
                <w:sz w:val="21"/>
                <w:szCs w:val="21"/>
              </w:rPr>
            </w:pPr>
            <w:r>
              <w:rPr>
                <w:rFonts w:ascii="Arial" w:hAnsi="Arial" w:cs="Arial"/>
                <w:sz w:val="16"/>
                <w:szCs w:val="21"/>
              </w:rPr>
              <w:t>=</w:t>
            </w:r>
          </w:p>
        </w:tc>
        <w:tc>
          <w:tcPr>
            <w:tcW w:w="3330" w:type="dxa"/>
            <w:tcBorders>
              <w:top w:val="single" w:sz="4" w:space="0" w:color="auto"/>
              <w:left w:val="single" w:sz="4" w:space="0" w:color="auto"/>
              <w:bottom w:val="single" w:sz="4" w:space="0" w:color="auto"/>
              <w:right w:val="single" w:sz="4" w:space="0" w:color="auto"/>
            </w:tcBorders>
            <w:vAlign w:val="center"/>
            <w:hideMark/>
          </w:tcPr>
          <w:p w14:paraId="459EF5AF" w14:textId="77777777" w:rsidR="004B4BE3" w:rsidRDefault="004B4BE3">
            <w:pPr>
              <w:overflowPunct/>
              <w:autoSpaceDE/>
              <w:adjustRightInd/>
              <w:jc w:val="center"/>
              <w:rPr>
                <w:rFonts w:ascii="Arial" w:hAnsi="Arial" w:cs="Arial"/>
                <w:sz w:val="16"/>
                <w:szCs w:val="21"/>
              </w:rPr>
            </w:pPr>
            <w:r>
              <w:rPr>
                <w:rFonts w:ascii="Arial" w:hAnsi="Arial" w:cs="Arial"/>
                <w:sz w:val="16"/>
                <w:szCs w:val="21"/>
              </w:rPr>
              <w:t>Poistné bez dane za pracovné miesta spolu</w:t>
            </w:r>
          </w:p>
          <w:p w14:paraId="7E440D37" w14:textId="35642A8C" w:rsidR="004B4BE3" w:rsidRDefault="004B4BE3" w:rsidP="00B659BC">
            <w:pPr>
              <w:overflowPunct/>
              <w:autoSpaceDE/>
              <w:adjustRightInd/>
              <w:jc w:val="center"/>
              <w:rPr>
                <w:rFonts w:ascii="Arial" w:hAnsi="Arial" w:cs="Arial"/>
                <w:b/>
                <w:sz w:val="21"/>
                <w:szCs w:val="21"/>
              </w:rPr>
            </w:pPr>
            <w:r>
              <w:rPr>
                <w:rFonts w:ascii="Arial" w:hAnsi="Arial" w:cs="Arial"/>
                <w:sz w:val="16"/>
                <w:szCs w:val="21"/>
              </w:rPr>
              <w:fldChar w:fldCharType="begin">
                <w:ffData>
                  <w:name w:val="Text101"/>
                  <w:enabled/>
                  <w:calcOnExit w:val="0"/>
                  <w:textInput/>
                </w:ffData>
              </w:fldChar>
            </w:r>
            <w:r>
              <w:rPr>
                <w:rFonts w:ascii="Arial" w:hAnsi="Arial" w:cs="Arial"/>
                <w:sz w:val="16"/>
                <w:szCs w:val="21"/>
              </w:rPr>
              <w:instrText xml:space="preserve"> FORMTEXT </w:instrText>
            </w:r>
            <w:r>
              <w:rPr>
                <w:rFonts w:ascii="Arial" w:hAnsi="Arial" w:cs="Arial"/>
                <w:sz w:val="16"/>
                <w:szCs w:val="21"/>
              </w:rPr>
            </w:r>
            <w:r>
              <w:rPr>
                <w:rFonts w:ascii="Arial" w:hAnsi="Arial" w:cs="Arial"/>
                <w:sz w:val="16"/>
                <w:szCs w:val="21"/>
              </w:rPr>
              <w:fldChar w:fldCharType="separate"/>
            </w:r>
            <w:r w:rsidR="00B659BC">
              <w:rPr>
                <w:rFonts w:ascii="Arial" w:hAnsi="Arial" w:cs="Arial"/>
                <w:sz w:val="16"/>
                <w:szCs w:val="21"/>
              </w:rPr>
              <w:t>18,06</w:t>
            </w:r>
            <w:r>
              <w:rPr>
                <w:rFonts w:ascii="Arial" w:hAnsi="Arial" w:cs="Arial"/>
                <w:sz w:val="16"/>
                <w:szCs w:val="21"/>
              </w:rPr>
              <w:fldChar w:fldCharType="end"/>
            </w:r>
            <w:r>
              <w:rPr>
                <w:rFonts w:ascii="Arial" w:hAnsi="Arial" w:cs="Arial"/>
                <w:sz w:val="16"/>
                <w:szCs w:val="21"/>
              </w:rPr>
              <w:t xml:space="preserve"> </w:t>
            </w:r>
            <w:r>
              <w:rPr>
                <w:rFonts w:ascii="Arial" w:hAnsi="Arial" w:cs="Arial"/>
                <w:noProof/>
                <w:sz w:val="16"/>
                <w:szCs w:val="21"/>
              </w:rPr>
              <w:t>EUR</w:t>
            </w:r>
          </w:p>
        </w:tc>
      </w:tr>
      <w:tr w:rsidR="004B4BE3" w14:paraId="0C3A1DF3" w14:textId="77777777" w:rsidTr="004B4BE3">
        <w:trPr>
          <w:trHeight w:val="227"/>
          <w:jc w:val="center"/>
        </w:trPr>
        <w:tc>
          <w:tcPr>
            <w:tcW w:w="10875" w:type="dxa"/>
            <w:gridSpan w:val="5"/>
            <w:tcBorders>
              <w:top w:val="single" w:sz="4" w:space="0" w:color="auto"/>
              <w:left w:val="nil"/>
              <w:bottom w:val="single" w:sz="4" w:space="0" w:color="auto"/>
              <w:right w:val="nil"/>
            </w:tcBorders>
            <w:vAlign w:val="bottom"/>
            <w:hideMark/>
          </w:tcPr>
          <w:p w14:paraId="2F0920BF" w14:textId="77777777" w:rsidR="004B4BE3" w:rsidRDefault="004B4BE3">
            <w:pPr>
              <w:overflowPunct/>
              <w:autoSpaceDE/>
              <w:adjustRightInd/>
              <w:rPr>
                <w:rFonts w:ascii="Arial" w:hAnsi="Arial" w:cs="Arial"/>
                <w:sz w:val="16"/>
                <w:szCs w:val="21"/>
              </w:rPr>
            </w:pPr>
            <w:r>
              <w:rPr>
                <w:rFonts w:ascii="Arial" w:hAnsi="Arial" w:cs="Arial"/>
                <w:sz w:val="18"/>
                <w:szCs w:val="21"/>
              </w:rPr>
              <w:t>Daň z poistenia</w:t>
            </w:r>
          </w:p>
        </w:tc>
      </w:tr>
      <w:tr w:rsidR="004B4BE3" w14:paraId="2BF2AADB" w14:textId="77777777" w:rsidTr="004B4BE3">
        <w:trPr>
          <w:trHeight w:val="397"/>
          <w:jc w:val="center"/>
        </w:trPr>
        <w:tc>
          <w:tcPr>
            <w:tcW w:w="3565" w:type="dxa"/>
            <w:tcBorders>
              <w:top w:val="single" w:sz="4" w:space="0" w:color="auto"/>
              <w:left w:val="single" w:sz="4" w:space="0" w:color="auto"/>
              <w:bottom w:val="single" w:sz="4" w:space="0" w:color="auto"/>
              <w:right w:val="single" w:sz="4" w:space="0" w:color="auto"/>
            </w:tcBorders>
            <w:vAlign w:val="center"/>
            <w:hideMark/>
          </w:tcPr>
          <w:p w14:paraId="2C9BAF99" w14:textId="77777777" w:rsidR="004B4BE3" w:rsidRDefault="004B4BE3">
            <w:pPr>
              <w:overflowPunct/>
              <w:autoSpaceDE/>
              <w:adjustRightInd/>
              <w:jc w:val="center"/>
              <w:rPr>
                <w:rFonts w:ascii="Arial" w:hAnsi="Arial" w:cs="Arial"/>
                <w:sz w:val="16"/>
                <w:szCs w:val="21"/>
              </w:rPr>
            </w:pPr>
            <w:r>
              <w:rPr>
                <w:rFonts w:ascii="Arial" w:hAnsi="Arial" w:cs="Arial"/>
                <w:sz w:val="16"/>
                <w:szCs w:val="21"/>
              </w:rPr>
              <w:t>Jednorazové poistné za pracovné miesta spolu</w:t>
            </w:r>
          </w:p>
          <w:p w14:paraId="6BAC3C86" w14:textId="3158DAE0" w:rsidR="004B4BE3" w:rsidRDefault="004B4BE3" w:rsidP="00B659BC">
            <w:pPr>
              <w:overflowPunct/>
              <w:autoSpaceDE/>
              <w:adjustRightInd/>
              <w:jc w:val="center"/>
              <w:rPr>
                <w:rFonts w:ascii="Arial" w:hAnsi="Arial" w:cs="Arial"/>
                <w:sz w:val="18"/>
                <w:szCs w:val="21"/>
              </w:rPr>
            </w:pPr>
            <w:r>
              <w:rPr>
                <w:rFonts w:ascii="Arial" w:hAnsi="Arial" w:cs="Arial"/>
                <w:sz w:val="16"/>
                <w:szCs w:val="21"/>
              </w:rPr>
              <w:fldChar w:fldCharType="begin">
                <w:ffData>
                  <w:name w:val="Text101"/>
                  <w:enabled/>
                  <w:calcOnExit w:val="0"/>
                  <w:textInput/>
                </w:ffData>
              </w:fldChar>
            </w:r>
            <w:r>
              <w:rPr>
                <w:rFonts w:ascii="Arial" w:hAnsi="Arial" w:cs="Arial"/>
                <w:sz w:val="16"/>
                <w:szCs w:val="21"/>
              </w:rPr>
              <w:instrText xml:space="preserve"> FORMTEXT </w:instrText>
            </w:r>
            <w:r>
              <w:rPr>
                <w:rFonts w:ascii="Arial" w:hAnsi="Arial" w:cs="Arial"/>
                <w:sz w:val="16"/>
                <w:szCs w:val="21"/>
              </w:rPr>
            </w:r>
            <w:r>
              <w:rPr>
                <w:rFonts w:ascii="Arial" w:hAnsi="Arial" w:cs="Arial"/>
                <w:sz w:val="16"/>
                <w:szCs w:val="21"/>
              </w:rPr>
              <w:fldChar w:fldCharType="separate"/>
            </w:r>
            <w:r w:rsidR="00B659BC">
              <w:rPr>
                <w:rFonts w:ascii="Arial" w:hAnsi="Arial" w:cs="Arial"/>
                <w:sz w:val="16"/>
                <w:szCs w:val="21"/>
              </w:rPr>
              <w:t>19,50</w:t>
            </w:r>
            <w:r>
              <w:rPr>
                <w:rFonts w:ascii="Arial" w:hAnsi="Arial" w:cs="Arial"/>
                <w:sz w:val="16"/>
                <w:szCs w:val="21"/>
              </w:rPr>
              <w:fldChar w:fldCharType="end"/>
            </w:r>
            <w:r>
              <w:rPr>
                <w:rFonts w:ascii="Arial" w:hAnsi="Arial" w:cs="Arial"/>
                <w:sz w:val="16"/>
                <w:szCs w:val="21"/>
              </w:rPr>
              <w:t xml:space="preserve"> EUR</w:t>
            </w:r>
          </w:p>
        </w:tc>
        <w:tc>
          <w:tcPr>
            <w:tcW w:w="314" w:type="dxa"/>
            <w:tcBorders>
              <w:top w:val="single" w:sz="4" w:space="0" w:color="auto"/>
              <w:left w:val="single" w:sz="4" w:space="0" w:color="auto"/>
              <w:bottom w:val="single" w:sz="4" w:space="0" w:color="auto"/>
              <w:right w:val="single" w:sz="4" w:space="0" w:color="auto"/>
            </w:tcBorders>
            <w:vAlign w:val="center"/>
            <w:hideMark/>
          </w:tcPr>
          <w:p w14:paraId="499AC682" w14:textId="77777777" w:rsidR="004B4BE3" w:rsidRDefault="004B4BE3">
            <w:pPr>
              <w:overflowPunct/>
              <w:autoSpaceDE/>
              <w:adjustRightInd/>
              <w:jc w:val="center"/>
              <w:rPr>
                <w:rFonts w:ascii="Arial" w:hAnsi="Arial" w:cs="Arial"/>
                <w:sz w:val="16"/>
                <w:szCs w:val="21"/>
              </w:rPr>
            </w:pPr>
            <w:r>
              <w:rPr>
                <w:rFonts w:ascii="Arial" w:hAnsi="Arial" w:cs="Arial"/>
                <w:sz w:val="16"/>
                <w:szCs w:val="21"/>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BE3D5F" w14:textId="77777777" w:rsidR="004B4BE3" w:rsidRDefault="004B4BE3">
            <w:pPr>
              <w:overflowPunct/>
              <w:autoSpaceDE/>
              <w:adjustRightInd/>
              <w:jc w:val="center"/>
              <w:rPr>
                <w:rFonts w:ascii="Arial" w:hAnsi="Arial" w:cs="Arial"/>
                <w:sz w:val="16"/>
                <w:szCs w:val="21"/>
              </w:rPr>
            </w:pPr>
            <w:r>
              <w:rPr>
                <w:rFonts w:ascii="Arial" w:hAnsi="Arial" w:cs="Arial"/>
                <w:sz w:val="16"/>
                <w:szCs w:val="21"/>
              </w:rPr>
              <w:t>Poistné bez dane za pracovné miesta spolu</w:t>
            </w:r>
          </w:p>
          <w:p w14:paraId="0A453EAE" w14:textId="3E08AC2D" w:rsidR="004B4BE3" w:rsidRDefault="004B4BE3" w:rsidP="00B659BC">
            <w:pPr>
              <w:overflowPunct/>
              <w:autoSpaceDE/>
              <w:adjustRightInd/>
              <w:jc w:val="center"/>
              <w:rPr>
                <w:rFonts w:ascii="Arial" w:hAnsi="Arial" w:cs="Arial"/>
                <w:sz w:val="16"/>
                <w:szCs w:val="21"/>
              </w:rPr>
            </w:pPr>
            <w:r>
              <w:rPr>
                <w:rFonts w:ascii="Arial" w:hAnsi="Arial" w:cs="Arial"/>
                <w:sz w:val="16"/>
                <w:szCs w:val="21"/>
              </w:rPr>
              <w:fldChar w:fldCharType="begin">
                <w:ffData>
                  <w:name w:val="Text101"/>
                  <w:enabled/>
                  <w:calcOnExit w:val="0"/>
                  <w:textInput/>
                </w:ffData>
              </w:fldChar>
            </w:r>
            <w:r>
              <w:rPr>
                <w:rFonts w:ascii="Arial" w:hAnsi="Arial" w:cs="Arial"/>
                <w:sz w:val="16"/>
                <w:szCs w:val="21"/>
              </w:rPr>
              <w:instrText xml:space="preserve"> FORMTEXT </w:instrText>
            </w:r>
            <w:r>
              <w:rPr>
                <w:rFonts w:ascii="Arial" w:hAnsi="Arial" w:cs="Arial"/>
                <w:sz w:val="16"/>
                <w:szCs w:val="21"/>
              </w:rPr>
            </w:r>
            <w:r>
              <w:rPr>
                <w:rFonts w:ascii="Arial" w:hAnsi="Arial" w:cs="Arial"/>
                <w:sz w:val="16"/>
                <w:szCs w:val="21"/>
              </w:rPr>
              <w:fldChar w:fldCharType="separate"/>
            </w:r>
            <w:r w:rsidR="00B659BC">
              <w:rPr>
                <w:rFonts w:ascii="Arial" w:hAnsi="Arial" w:cs="Arial"/>
                <w:sz w:val="16"/>
                <w:szCs w:val="21"/>
              </w:rPr>
              <w:t>18,06</w:t>
            </w:r>
            <w:r>
              <w:rPr>
                <w:rFonts w:ascii="Arial" w:hAnsi="Arial" w:cs="Arial"/>
                <w:sz w:val="16"/>
                <w:szCs w:val="21"/>
              </w:rPr>
              <w:fldChar w:fldCharType="end"/>
            </w:r>
            <w:r>
              <w:rPr>
                <w:rFonts w:ascii="Arial" w:hAnsi="Arial" w:cs="Arial"/>
                <w:sz w:val="16"/>
                <w:szCs w:val="21"/>
              </w:rPr>
              <w:t xml:space="preserve"> </w:t>
            </w:r>
            <w:r>
              <w:rPr>
                <w:rFonts w:ascii="Arial" w:hAnsi="Arial" w:cs="Arial"/>
                <w:noProof/>
                <w:sz w:val="16"/>
                <w:szCs w:val="21"/>
              </w:rPr>
              <w:t>EUR</w:t>
            </w:r>
          </w:p>
        </w:tc>
        <w:tc>
          <w:tcPr>
            <w:tcW w:w="264" w:type="dxa"/>
            <w:tcBorders>
              <w:top w:val="single" w:sz="4" w:space="0" w:color="auto"/>
              <w:left w:val="single" w:sz="4" w:space="0" w:color="auto"/>
              <w:bottom w:val="single" w:sz="4" w:space="0" w:color="auto"/>
              <w:right w:val="single" w:sz="4" w:space="0" w:color="auto"/>
            </w:tcBorders>
            <w:vAlign w:val="center"/>
            <w:hideMark/>
          </w:tcPr>
          <w:p w14:paraId="1D825289" w14:textId="77777777" w:rsidR="004B4BE3" w:rsidRDefault="004B4BE3">
            <w:pPr>
              <w:overflowPunct/>
              <w:autoSpaceDE/>
              <w:adjustRightInd/>
              <w:jc w:val="center"/>
              <w:rPr>
                <w:rFonts w:ascii="Arial" w:hAnsi="Arial" w:cs="Arial"/>
                <w:sz w:val="16"/>
                <w:szCs w:val="21"/>
              </w:rPr>
            </w:pPr>
            <w:r>
              <w:rPr>
                <w:rFonts w:ascii="Arial" w:hAnsi="Arial" w:cs="Arial"/>
                <w:sz w:val="16"/>
                <w:szCs w:val="21"/>
              </w:rPr>
              <w:t>=</w:t>
            </w:r>
          </w:p>
        </w:tc>
        <w:tc>
          <w:tcPr>
            <w:tcW w:w="3330" w:type="dxa"/>
            <w:tcBorders>
              <w:top w:val="single" w:sz="4" w:space="0" w:color="auto"/>
              <w:left w:val="single" w:sz="4" w:space="0" w:color="auto"/>
              <w:bottom w:val="single" w:sz="4" w:space="0" w:color="auto"/>
              <w:right w:val="single" w:sz="4" w:space="0" w:color="auto"/>
            </w:tcBorders>
            <w:vAlign w:val="center"/>
            <w:hideMark/>
          </w:tcPr>
          <w:p w14:paraId="2BA50386" w14:textId="77777777" w:rsidR="004B4BE3" w:rsidRDefault="004B4BE3">
            <w:pPr>
              <w:overflowPunct/>
              <w:autoSpaceDE/>
              <w:adjustRightInd/>
              <w:jc w:val="center"/>
              <w:rPr>
                <w:rFonts w:ascii="Arial" w:hAnsi="Arial" w:cs="Arial"/>
                <w:sz w:val="16"/>
                <w:szCs w:val="21"/>
              </w:rPr>
            </w:pPr>
            <w:r>
              <w:rPr>
                <w:rFonts w:ascii="Arial" w:hAnsi="Arial" w:cs="Arial"/>
                <w:sz w:val="16"/>
                <w:szCs w:val="21"/>
              </w:rPr>
              <w:t>Daň za pracovné miesta spolu</w:t>
            </w:r>
          </w:p>
          <w:p w14:paraId="7484F688" w14:textId="7222358B" w:rsidR="004B4BE3" w:rsidRDefault="004B4BE3" w:rsidP="00B659BC">
            <w:pPr>
              <w:overflowPunct/>
              <w:autoSpaceDE/>
              <w:adjustRightInd/>
              <w:jc w:val="center"/>
              <w:rPr>
                <w:rFonts w:ascii="Arial" w:hAnsi="Arial" w:cs="Arial"/>
                <w:sz w:val="16"/>
                <w:szCs w:val="21"/>
              </w:rPr>
            </w:pPr>
            <w:r>
              <w:rPr>
                <w:rFonts w:ascii="Arial" w:hAnsi="Arial" w:cs="Arial"/>
                <w:sz w:val="16"/>
                <w:szCs w:val="21"/>
              </w:rPr>
              <w:fldChar w:fldCharType="begin">
                <w:ffData>
                  <w:name w:val="Text101"/>
                  <w:enabled/>
                  <w:calcOnExit w:val="0"/>
                  <w:textInput/>
                </w:ffData>
              </w:fldChar>
            </w:r>
            <w:r>
              <w:rPr>
                <w:rFonts w:ascii="Arial" w:hAnsi="Arial" w:cs="Arial"/>
                <w:sz w:val="16"/>
                <w:szCs w:val="21"/>
              </w:rPr>
              <w:instrText xml:space="preserve"> FORMTEXT </w:instrText>
            </w:r>
            <w:r>
              <w:rPr>
                <w:rFonts w:ascii="Arial" w:hAnsi="Arial" w:cs="Arial"/>
                <w:sz w:val="16"/>
                <w:szCs w:val="21"/>
              </w:rPr>
            </w:r>
            <w:r>
              <w:rPr>
                <w:rFonts w:ascii="Arial" w:hAnsi="Arial" w:cs="Arial"/>
                <w:sz w:val="16"/>
                <w:szCs w:val="21"/>
              </w:rPr>
              <w:fldChar w:fldCharType="separate"/>
            </w:r>
            <w:r w:rsidR="00B659BC">
              <w:rPr>
                <w:rFonts w:ascii="Arial" w:hAnsi="Arial" w:cs="Arial"/>
                <w:sz w:val="16"/>
                <w:szCs w:val="21"/>
              </w:rPr>
              <w:t>1,44</w:t>
            </w:r>
            <w:bookmarkStart w:id="12" w:name="_GoBack"/>
            <w:bookmarkEnd w:id="12"/>
            <w:r>
              <w:rPr>
                <w:rFonts w:ascii="Arial" w:hAnsi="Arial" w:cs="Arial"/>
                <w:sz w:val="16"/>
                <w:szCs w:val="21"/>
              </w:rPr>
              <w:fldChar w:fldCharType="end"/>
            </w:r>
            <w:r>
              <w:rPr>
                <w:rFonts w:ascii="Arial" w:hAnsi="Arial" w:cs="Arial"/>
                <w:sz w:val="16"/>
                <w:szCs w:val="21"/>
              </w:rPr>
              <w:t xml:space="preserve"> </w:t>
            </w:r>
            <w:r>
              <w:rPr>
                <w:rFonts w:ascii="Arial" w:hAnsi="Arial" w:cs="Arial"/>
                <w:noProof/>
                <w:sz w:val="16"/>
                <w:szCs w:val="21"/>
              </w:rPr>
              <w:t>EUR</w:t>
            </w:r>
          </w:p>
        </w:tc>
      </w:tr>
    </w:tbl>
    <w:p w14:paraId="17915952" w14:textId="77777777" w:rsidR="004B4BE3" w:rsidRDefault="004B4BE3" w:rsidP="004B4BE3">
      <w:pPr>
        <w:rPr>
          <w:rFonts w:ascii="Arial" w:hAnsi="Arial" w:cs="Arial"/>
          <w:sz w:val="18"/>
          <w:szCs w:val="21"/>
          <w:vertAlign w:val="superscript"/>
        </w:rPr>
      </w:pPr>
    </w:p>
    <w:p w14:paraId="597634C4" w14:textId="77777777" w:rsidR="006758F5" w:rsidRPr="00BF1AA6" w:rsidRDefault="006758F5" w:rsidP="006758F5">
      <w:pPr>
        <w:spacing w:after="120"/>
        <w:rPr>
          <w:rFonts w:ascii="Arial" w:hAnsi="Arial" w:cs="Arial"/>
          <w:sz w:val="18"/>
          <w:szCs w:val="21"/>
        </w:rPr>
      </w:pPr>
      <w:r>
        <w:rPr>
          <w:rFonts w:ascii="Arial" w:hAnsi="Arial" w:cs="Arial"/>
          <w:sz w:val="18"/>
          <w:szCs w:val="21"/>
          <w:vertAlign w:val="superscript"/>
        </w:rPr>
        <w:t>1</w:t>
      </w:r>
      <w:r w:rsidRPr="00A77FAC">
        <w:rPr>
          <w:rFonts w:ascii="Arial" w:hAnsi="Arial" w:cs="Arial"/>
          <w:sz w:val="18"/>
          <w:szCs w:val="21"/>
        </w:rPr>
        <w:t>Na toto poistenie sa uplatňuje daň z poistenia podľa zákona č. 213/2018 Z.z. o dani z poistenia a o zmene a doplnení niektorých zákonov.</w:t>
      </w:r>
    </w:p>
    <w:p w14:paraId="23BF414D" w14:textId="3F9D5039" w:rsidR="00571647" w:rsidRPr="00FF54D3" w:rsidRDefault="00571647" w:rsidP="006408C4">
      <w:pPr>
        <w:overflowPunct/>
        <w:autoSpaceDE/>
        <w:autoSpaceDN/>
        <w:adjustRightInd/>
        <w:textAlignment w:val="auto"/>
        <w:rPr>
          <w:rFonts w:ascii="Arial" w:hAnsi="Arial" w:cs="Arial"/>
          <w:b/>
          <w:sz w:val="21"/>
          <w:szCs w:val="21"/>
        </w:rPr>
      </w:pPr>
      <w:r w:rsidRPr="00FF54D3">
        <w:rPr>
          <w:rFonts w:ascii="Arial" w:hAnsi="Arial" w:cs="Arial"/>
          <w:b/>
          <w:sz w:val="21"/>
          <w:szCs w:val="21"/>
        </w:rPr>
        <w:t>Zmluvné dojednania</w:t>
      </w:r>
    </w:p>
    <w:p w14:paraId="23BF414E" w14:textId="77777777" w:rsidR="00EA3A65" w:rsidRPr="00FF54D3" w:rsidRDefault="00915E21" w:rsidP="00C20F89">
      <w:pPr>
        <w:numPr>
          <w:ilvl w:val="0"/>
          <w:numId w:val="1"/>
        </w:numPr>
        <w:spacing w:before="40"/>
        <w:ind w:left="426" w:hanging="426"/>
        <w:jc w:val="both"/>
        <w:rPr>
          <w:rFonts w:ascii="Arial" w:hAnsi="Arial" w:cs="Arial"/>
          <w:sz w:val="21"/>
          <w:szCs w:val="21"/>
        </w:rPr>
      </w:pPr>
      <w:r w:rsidRPr="00FF54D3">
        <w:rPr>
          <w:rFonts w:ascii="Arial" w:hAnsi="Arial" w:cs="Arial"/>
          <w:sz w:val="21"/>
          <w:szCs w:val="21"/>
        </w:rPr>
        <w:t>Poistenie sa dojednáva na dobu určitú. Účinnosť nadobúda nultou hodinou dňa dojednaného</w:t>
      </w:r>
      <w:r w:rsidR="006F625E">
        <w:rPr>
          <w:rFonts w:ascii="Arial" w:hAnsi="Arial" w:cs="Arial"/>
          <w:sz w:val="21"/>
          <w:szCs w:val="21"/>
        </w:rPr>
        <w:t xml:space="preserve"> </w:t>
      </w:r>
      <w:r w:rsidRPr="00FF54D3">
        <w:rPr>
          <w:rFonts w:ascii="Arial" w:hAnsi="Arial" w:cs="Arial"/>
          <w:sz w:val="21"/>
          <w:szCs w:val="21"/>
        </w:rPr>
        <w:t>v poistnej zmluve ako začiatok poistenia, najskôr však od 0:00 hodiny dňa nasledujúceho po dni uzavretia poistnej zmluvy a končí najneskôr o 24.00 hodine dňa uvedeného ako koniec poistenia</w:t>
      </w:r>
      <w:r w:rsidR="00571647" w:rsidRPr="00FF54D3">
        <w:rPr>
          <w:rFonts w:ascii="Arial" w:hAnsi="Arial" w:cs="Arial"/>
          <w:sz w:val="21"/>
          <w:szCs w:val="21"/>
        </w:rPr>
        <w:t>.</w:t>
      </w:r>
      <w:r w:rsidR="00645DE0" w:rsidRPr="00FF54D3">
        <w:rPr>
          <w:rFonts w:ascii="Arial" w:hAnsi="Arial" w:cs="Arial"/>
          <w:sz w:val="21"/>
          <w:szCs w:val="21"/>
        </w:rPr>
        <w:t xml:space="preserve"> Poistná doba je maximálne 12 mesiacov.</w:t>
      </w:r>
    </w:p>
    <w:p w14:paraId="23BF414F" w14:textId="77777777" w:rsidR="00571647" w:rsidRPr="00FF54D3" w:rsidRDefault="00571647" w:rsidP="00C20F89">
      <w:pPr>
        <w:numPr>
          <w:ilvl w:val="0"/>
          <w:numId w:val="1"/>
        </w:numPr>
        <w:spacing w:before="40"/>
        <w:ind w:left="426" w:hanging="426"/>
        <w:jc w:val="both"/>
        <w:rPr>
          <w:rFonts w:ascii="Arial" w:hAnsi="Arial" w:cs="Arial"/>
          <w:sz w:val="21"/>
          <w:szCs w:val="21"/>
        </w:rPr>
      </w:pPr>
      <w:r w:rsidRPr="00FF54D3">
        <w:rPr>
          <w:rFonts w:ascii="Arial" w:hAnsi="Arial" w:cs="Arial"/>
          <w:sz w:val="21"/>
          <w:szCs w:val="21"/>
        </w:rPr>
        <w:t>Poistné je splatné jednorazovo najneskôr v deň účinnosti poistnej zmluvy.</w:t>
      </w:r>
    </w:p>
    <w:p w14:paraId="23BF4150" w14:textId="77777777" w:rsidR="00571647" w:rsidRPr="00FF54D3" w:rsidRDefault="00571647" w:rsidP="00C20F89">
      <w:pPr>
        <w:numPr>
          <w:ilvl w:val="0"/>
          <w:numId w:val="1"/>
        </w:numPr>
        <w:spacing w:before="40"/>
        <w:ind w:left="426" w:hanging="426"/>
        <w:jc w:val="both"/>
        <w:rPr>
          <w:rFonts w:ascii="Arial" w:hAnsi="Arial" w:cs="Arial"/>
          <w:sz w:val="21"/>
          <w:szCs w:val="21"/>
        </w:rPr>
      </w:pPr>
      <w:r w:rsidRPr="00FF54D3">
        <w:rPr>
          <w:rFonts w:ascii="Arial" w:hAnsi="Arial" w:cs="Arial"/>
          <w:sz w:val="21"/>
          <w:szCs w:val="21"/>
        </w:rPr>
        <w:t xml:space="preserve">Touto poistnou zmluvou je krytý v zmluve uvedený počet </w:t>
      </w:r>
      <w:r w:rsidR="00F05D3F">
        <w:rPr>
          <w:rFonts w:ascii="Arial" w:hAnsi="Arial" w:cs="Arial"/>
          <w:sz w:val="21"/>
          <w:szCs w:val="21"/>
        </w:rPr>
        <w:t xml:space="preserve">pracovných miest </w:t>
      </w:r>
      <w:r w:rsidR="00F05D3F" w:rsidRPr="00F05D3F">
        <w:rPr>
          <w:rFonts w:ascii="Arial" w:hAnsi="Arial" w:cs="Arial"/>
          <w:sz w:val="21"/>
          <w:szCs w:val="21"/>
        </w:rPr>
        <w:t>zvýšený maximálne v troch mesiacoch počas poistného obdobia</w:t>
      </w:r>
      <w:r w:rsidR="00F05D3F">
        <w:rPr>
          <w:rFonts w:ascii="Arial" w:hAnsi="Arial" w:cs="Arial"/>
          <w:sz w:val="21"/>
          <w:szCs w:val="21"/>
        </w:rPr>
        <w:t xml:space="preserve"> </w:t>
      </w:r>
      <w:r w:rsidR="00F05D3F" w:rsidRPr="00F05D3F">
        <w:rPr>
          <w:rFonts w:ascii="Arial" w:hAnsi="Arial" w:cs="Arial"/>
          <w:sz w:val="21"/>
          <w:szCs w:val="21"/>
        </w:rPr>
        <w:t>o 20 %. V prípade prekročenia tohto limitu je poistník povinný požiadať o dopoistenie týchto pracovných miest.</w:t>
      </w:r>
    </w:p>
    <w:p w14:paraId="23BF4151" w14:textId="77777777" w:rsidR="00571647" w:rsidRPr="00FF54D3" w:rsidRDefault="00571647" w:rsidP="00C20F89">
      <w:pPr>
        <w:numPr>
          <w:ilvl w:val="0"/>
          <w:numId w:val="1"/>
        </w:numPr>
        <w:spacing w:before="40"/>
        <w:ind w:left="426" w:hanging="426"/>
        <w:jc w:val="both"/>
        <w:rPr>
          <w:rFonts w:ascii="Arial" w:hAnsi="Arial" w:cs="Arial"/>
          <w:sz w:val="21"/>
          <w:szCs w:val="21"/>
        </w:rPr>
      </w:pPr>
      <w:r w:rsidRPr="00FF54D3">
        <w:rPr>
          <w:rFonts w:ascii="Arial" w:hAnsi="Arial" w:cs="Arial"/>
          <w:sz w:val="21"/>
          <w:szCs w:val="21"/>
        </w:rPr>
        <w:t xml:space="preserve">Škodovú udalosť je </w:t>
      </w:r>
      <w:r w:rsidR="00D1278B" w:rsidRPr="00FF54D3">
        <w:rPr>
          <w:rFonts w:ascii="Arial" w:hAnsi="Arial" w:cs="Arial"/>
          <w:sz w:val="21"/>
          <w:szCs w:val="21"/>
        </w:rPr>
        <w:t>poist</w:t>
      </w:r>
      <w:r w:rsidR="00582D04" w:rsidRPr="00FF54D3">
        <w:rPr>
          <w:rFonts w:ascii="Arial" w:hAnsi="Arial" w:cs="Arial"/>
          <w:sz w:val="21"/>
          <w:szCs w:val="21"/>
        </w:rPr>
        <w:t>ený</w:t>
      </w:r>
      <w:r w:rsidR="00782B78" w:rsidRPr="00FF54D3">
        <w:rPr>
          <w:rFonts w:ascii="Arial" w:hAnsi="Arial" w:cs="Arial"/>
          <w:sz w:val="21"/>
          <w:szCs w:val="21"/>
        </w:rPr>
        <w:t xml:space="preserve"> alebo poistník</w:t>
      </w:r>
      <w:r w:rsidR="00D1278B" w:rsidRPr="00FF54D3">
        <w:rPr>
          <w:rFonts w:ascii="Arial" w:hAnsi="Arial" w:cs="Arial"/>
          <w:sz w:val="21"/>
          <w:szCs w:val="21"/>
        </w:rPr>
        <w:t xml:space="preserve"> povinný</w:t>
      </w:r>
      <w:r w:rsidRPr="00FF54D3">
        <w:rPr>
          <w:rFonts w:ascii="Arial" w:hAnsi="Arial" w:cs="Arial"/>
          <w:sz w:val="21"/>
          <w:szCs w:val="21"/>
        </w:rPr>
        <w:t xml:space="preserve"> hlásiť písomne do 48 hodín od jej vzniku na predpísanom tlačive na adresu:</w:t>
      </w:r>
      <w:r w:rsidR="00782B78" w:rsidRPr="00FF54D3">
        <w:rPr>
          <w:rFonts w:ascii="Arial" w:hAnsi="Arial" w:cs="Arial"/>
          <w:sz w:val="21"/>
          <w:szCs w:val="21"/>
        </w:rPr>
        <w:t xml:space="preserve"> </w:t>
      </w:r>
      <w:r w:rsidRPr="00FF54D3">
        <w:rPr>
          <w:rFonts w:ascii="Arial" w:hAnsi="Arial" w:cs="Arial"/>
          <w:sz w:val="21"/>
          <w:szCs w:val="21"/>
        </w:rPr>
        <w:t>KOMUNÁLNA poisťovňa</w:t>
      </w:r>
      <w:r w:rsidR="000C020A">
        <w:rPr>
          <w:rFonts w:ascii="Arial" w:hAnsi="Arial" w:cs="Arial"/>
          <w:sz w:val="21"/>
          <w:szCs w:val="21"/>
        </w:rPr>
        <w:t xml:space="preserve">, a. s. Vienna Insurance Group, </w:t>
      </w:r>
      <w:r w:rsidRPr="00FF54D3">
        <w:rPr>
          <w:rFonts w:ascii="Arial" w:hAnsi="Arial" w:cs="Arial"/>
          <w:sz w:val="21"/>
          <w:szCs w:val="21"/>
        </w:rPr>
        <w:t xml:space="preserve">Štefánikova </w:t>
      </w:r>
      <w:r w:rsidR="00390326" w:rsidRPr="00FF54D3">
        <w:rPr>
          <w:rFonts w:ascii="Arial" w:hAnsi="Arial" w:cs="Arial"/>
          <w:sz w:val="21"/>
          <w:szCs w:val="21"/>
        </w:rPr>
        <w:t>17</w:t>
      </w:r>
      <w:r w:rsidRPr="00FF54D3">
        <w:rPr>
          <w:rFonts w:ascii="Arial" w:hAnsi="Arial" w:cs="Arial"/>
          <w:sz w:val="21"/>
          <w:szCs w:val="21"/>
        </w:rPr>
        <w:t>,</w:t>
      </w:r>
      <w:r w:rsidR="00D1278B" w:rsidRPr="00FF54D3">
        <w:rPr>
          <w:rFonts w:ascii="Arial" w:hAnsi="Arial" w:cs="Arial"/>
          <w:sz w:val="21"/>
          <w:szCs w:val="21"/>
        </w:rPr>
        <w:t xml:space="preserve"> </w:t>
      </w:r>
      <w:r w:rsidRPr="00FF54D3">
        <w:rPr>
          <w:rFonts w:ascii="Arial" w:hAnsi="Arial" w:cs="Arial"/>
          <w:sz w:val="21"/>
          <w:szCs w:val="21"/>
        </w:rPr>
        <w:t>811 05 Bratislava.</w:t>
      </w:r>
      <w:r w:rsidR="0061778F" w:rsidRPr="00FF54D3">
        <w:rPr>
          <w:rFonts w:ascii="Arial" w:hAnsi="Arial" w:cs="Arial"/>
          <w:sz w:val="21"/>
          <w:szCs w:val="21"/>
        </w:rPr>
        <w:t xml:space="preserve"> </w:t>
      </w:r>
      <w:r w:rsidRPr="00FF54D3">
        <w:rPr>
          <w:rFonts w:ascii="Arial" w:hAnsi="Arial" w:cs="Arial"/>
          <w:sz w:val="21"/>
          <w:szCs w:val="21"/>
        </w:rPr>
        <w:t>Náhradu škody rieši poisťovňa priamo s poškodeným.</w:t>
      </w:r>
    </w:p>
    <w:p w14:paraId="23BF4152" w14:textId="46EBF388" w:rsidR="00571647" w:rsidRPr="00FF54D3" w:rsidRDefault="00571647" w:rsidP="00C20F89">
      <w:pPr>
        <w:numPr>
          <w:ilvl w:val="0"/>
          <w:numId w:val="1"/>
        </w:numPr>
        <w:spacing w:before="40"/>
        <w:ind w:left="426" w:hanging="426"/>
        <w:jc w:val="both"/>
        <w:rPr>
          <w:rFonts w:ascii="Arial" w:hAnsi="Arial" w:cs="Arial"/>
          <w:sz w:val="21"/>
          <w:szCs w:val="21"/>
        </w:rPr>
      </w:pPr>
      <w:r w:rsidRPr="00FF54D3">
        <w:rPr>
          <w:rFonts w:ascii="Arial" w:hAnsi="Arial" w:cs="Arial"/>
          <w:sz w:val="21"/>
          <w:szCs w:val="21"/>
        </w:rPr>
        <w:t>Výluky z</w:t>
      </w:r>
      <w:r w:rsidR="00774D08" w:rsidRPr="00FF54D3">
        <w:rPr>
          <w:rFonts w:ascii="Arial" w:hAnsi="Arial" w:cs="Arial"/>
          <w:sz w:val="21"/>
          <w:szCs w:val="21"/>
        </w:rPr>
        <w:t> </w:t>
      </w:r>
      <w:r w:rsidRPr="00FF54D3">
        <w:rPr>
          <w:rFonts w:ascii="Arial" w:hAnsi="Arial" w:cs="Arial"/>
          <w:sz w:val="21"/>
          <w:szCs w:val="21"/>
        </w:rPr>
        <w:t>poistenia</w:t>
      </w:r>
      <w:r w:rsidR="00774D08" w:rsidRPr="00FF54D3">
        <w:rPr>
          <w:rFonts w:ascii="Arial" w:hAnsi="Arial" w:cs="Arial"/>
          <w:sz w:val="21"/>
          <w:szCs w:val="21"/>
        </w:rPr>
        <w:t xml:space="preserve"> </w:t>
      </w:r>
      <w:r w:rsidR="00CF4CB3">
        <w:rPr>
          <w:rFonts w:ascii="Arial" w:hAnsi="Arial" w:cs="Arial"/>
          <w:sz w:val="21"/>
          <w:szCs w:val="21"/>
        </w:rPr>
        <w:t>–</w:t>
      </w:r>
      <w:r w:rsidR="00774D08" w:rsidRPr="00FF54D3">
        <w:rPr>
          <w:rFonts w:ascii="Arial" w:hAnsi="Arial" w:cs="Arial"/>
          <w:sz w:val="21"/>
          <w:szCs w:val="21"/>
        </w:rPr>
        <w:t xml:space="preserve"> </w:t>
      </w:r>
      <w:r w:rsidR="00CF4CB3">
        <w:rPr>
          <w:rFonts w:ascii="Arial" w:hAnsi="Arial" w:cs="Arial"/>
          <w:sz w:val="21"/>
          <w:szCs w:val="21"/>
        </w:rPr>
        <w:t xml:space="preserve">okrem prípadov uvedených vo VPP 1000-7, sa </w:t>
      </w:r>
      <w:r w:rsidR="00774D08" w:rsidRPr="00FF54D3">
        <w:rPr>
          <w:rFonts w:ascii="Arial" w:hAnsi="Arial" w:cs="Arial"/>
          <w:sz w:val="21"/>
          <w:szCs w:val="21"/>
        </w:rPr>
        <w:t>p</w:t>
      </w:r>
      <w:r w:rsidRPr="00FF54D3">
        <w:rPr>
          <w:rFonts w:ascii="Arial" w:hAnsi="Arial" w:cs="Arial"/>
          <w:sz w:val="21"/>
          <w:szCs w:val="21"/>
        </w:rPr>
        <w:t>oistenie nevzťahuje na:</w:t>
      </w:r>
    </w:p>
    <w:p w14:paraId="23BF4153" w14:textId="77777777" w:rsidR="00571647" w:rsidRPr="00FF54D3" w:rsidRDefault="00571647" w:rsidP="00C20F89">
      <w:pPr>
        <w:ind w:left="709" w:hanging="284"/>
        <w:jc w:val="both"/>
        <w:rPr>
          <w:rFonts w:ascii="Arial" w:hAnsi="Arial" w:cs="Arial"/>
          <w:sz w:val="21"/>
          <w:szCs w:val="21"/>
        </w:rPr>
      </w:pPr>
      <w:r w:rsidRPr="00FF54D3">
        <w:rPr>
          <w:rFonts w:ascii="Arial" w:hAnsi="Arial" w:cs="Arial"/>
          <w:sz w:val="21"/>
          <w:szCs w:val="21"/>
        </w:rPr>
        <w:t>a)</w:t>
      </w:r>
      <w:r w:rsidR="00AF1E24" w:rsidRPr="00FF54D3">
        <w:rPr>
          <w:rFonts w:ascii="Arial" w:hAnsi="Arial" w:cs="Arial"/>
          <w:sz w:val="21"/>
          <w:szCs w:val="21"/>
        </w:rPr>
        <w:tab/>
      </w:r>
      <w:r w:rsidRPr="00FF54D3">
        <w:rPr>
          <w:rFonts w:ascii="Arial" w:hAnsi="Arial" w:cs="Arial"/>
          <w:sz w:val="21"/>
          <w:szCs w:val="21"/>
        </w:rPr>
        <w:t xml:space="preserve">úraz, ktorý poistený neutrpel v priamej súvislosti s výkonom </w:t>
      </w:r>
      <w:r w:rsidR="00B523E3" w:rsidRPr="00FF54D3">
        <w:rPr>
          <w:rFonts w:ascii="Arial" w:hAnsi="Arial" w:cs="Arial"/>
          <w:sz w:val="21"/>
          <w:szCs w:val="21"/>
        </w:rPr>
        <w:t>menších obecných služieb pre obec alebo pre rozpočtovú organizáciu alebo príspevkovú organizáciu, ktorej zriaďovateľom je obec, resp. v </w:t>
      </w:r>
      <w:r w:rsidR="00B523E3" w:rsidRPr="007E67C2">
        <w:rPr>
          <w:rFonts w:ascii="Arial" w:hAnsi="Arial" w:cs="Arial"/>
          <w:sz w:val="21"/>
          <w:szCs w:val="21"/>
        </w:rPr>
        <w:t>priamej súvislosti s </w:t>
      </w:r>
      <w:r w:rsidR="00F05D3F" w:rsidRPr="007E67C2">
        <w:rPr>
          <w:rFonts w:ascii="Arial" w:hAnsi="Arial" w:cs="Arial"/>
          <w:sz w:val="21"/>
          <w:szCs w:val="21"/>
        </w:rPr>
        <w:t>výkonom dobrovoľníckej činnosti</w:t>
      </w:r>
      <w:r w:rsidR="00B523E3" w:rsidRPr="007E67C2">
        <w:rPr>
          <w:rFonts w:ascii="Arial" w:hAnsi="Arial" w:cs="Arial"/>
          <w:sz w:val="21"/>
          <w:szCs w:val="21"/>
        </w:rPr>
        <w:t xml:space="preserve"> na základe dohody uzatvorenej </w:t>
      </w:r>
      <w:r w:rsidR="006A33D5" w:rsidRPr="007E67C2">
        <w:rPr>
          <w:rFonts w:ascii="Arial" w:hAnsi="Arial" w:cs="Arial"/>
          <w:sz w:val="21"/>
          <w:szCs w:val="21"/>
        </w:rPr>
        <w:t xml:space="preserve">v zmysle ust. </w:t>
      </w:r>
      <w:r w:rsidR="00F05D3F" w:rsidRPr="007E67C2">
        <w:rPr>
          <w:rFonts w:ascii="Arial" w:hAnsi="Arial" w:cs="Arial"/>
          <w:sz w:val="21"/>
          <w:szCs w:val="21"/>
        </w:rPr>
        <w:t xml:space="preserve">§ 12 ods. 3 písm. b) bod 4. a 5. </w:t>
      </w:r>
      <w:r w:rsidR="00B523E3" w:rsidRPr="007E67C2">
        <w:rPr>
          <w:rFonts w:ascii="Arial" w:hAnsi="Arial" w:cs="Arial"/>
          <w:sz w:val="21"/>
          <w:szCs w:val="21"/>
        </w:rPr>
        <w:t>zákona</w:t>
      </w:r>
      <w:r w:rsidR="00B523E3" w:rsidRPr="00FF54D3">
        <w:rPr>
          <w:rFonts w:ascii="Arial" w:hAnsi="Arial" w:cs="Arial"/>
          <w:sz w:val="21"/>
          <w:szCs w:val="21"/>
        </w:rPr>
        <w:t xml:space="preserve"> č. 417/2013 Z. z. o pomoci v hmotnej núdzi a o zmene a doplnení niektorých zákonov</w:t>
      </w:r>
      <w:r w:rsidRPr="00FF54D3">
        <w:rPr>
          <w:rFonts w:ascii="Arial" w:hAnsi="Arial" w:cs="Arial"/>
          <w:sz w:val="21"/>
          <w:szCs w:val="21"/>
        </w:rPr>
        <w:t>,</w:t>
      </w:r>
    </w:p>
    <w:p w14:paraId="23BF4154" w14:textId="77777777" w:rsidR="00571647" w:rsidRPr="00FF54D3" w:rsidRDefault="00571647" w:rsidP="00C20F89">
      <w:pPr>
        <w:ind w:left="709" w:hanging="284"/>
        <w:jc w:val="both"/>
        <w:rPr>
          <w:rFonts w:ascii="Arial" w:hAnsi="Arial" w:cs="Arial"/>
          <w:sz w:val="21"/>
          <w:szCs w:val="21"/>
        </w:rPr>
      </w:pPr>
      <w:r w:rsidRPr="00FF54D3">
        <w:rPr>
          <w:rFonts w:ascii="Arial" w:hAnsi="Arial" w:cs="Arial"/>
          <w:sz w:val="21"/>
          <w:szCs w:val="21"/>
        </w:rPr>
        <w:t>b)</w:t>
      </w:r>
      <w:r w:rsidR="00AF1E24" w:rsidRPr="00FF54D3">
        <w:rPr>
          <w:rFonts w:ascii="Arial" w:hAnsi="Arial" w:cs="Arial"/>
          <w:sz w:val="21"/>
          <w:szCs w:val="21"/>
        </w:rPr>
        <w:tab/>
      </w:r>
      <w:r w:rsidRPr="00FF54D3">
        <w:rPr>
          <w:rFonts w:ascii="Arial" w:hAnsi="Arial" w:cs="Arial"/>
          <w:sz w:val="21"/>
          <w:szCs w:val="21"/>
        </w:rPr>
        <w:t>úraz, ktorý utrpel na ceste do miesta výkonu práce a späť,</w:t>
      </w:r>
    </w:p>
    <w:p w14:paraId="23BF4155" w14:textId="77777777" w:rsidR="00571647" w:rsidRPr="00FF54D3" w:rsidRDefault="00AF1E24" w:rsidP="00C20F89">
      <w:pPr>
        <w:ind w:left="709" w:hanging="284"/>
        <w:jc w:val="both"/>
        <w:rPr>
          <w:rFonts w:ascii="Arial" w:hAnsi="Arial" w:cs="Arial"/>
          <w:sz w:val="21"/>
          <w:szCs w:val="21"/>
        </w:rPr>
      </w:pPr>
      <w:r w:rsidRPr="00FF54D3">
        <w:rPr>
          <w:rFonts w:ascii="Arial" w:hAnsi="Arial" w:cs="Arial"/>
          <w:sz w:val="21"/>
          <w:szCs w:val="21"/>
        </w:rPr>
        <w:t>c)</w:t>
      </w:r>
      <w:r w:rsidRPr="00FF54D3">
        <w:rPr>
          <w:rFonts w:ascii="Arial" w:hAnsi="Arial" w:cs="Arial"/>
          <w:sz w:val="21"/>
          <w:szCs w:val="21"/>
        </w:rPr>
        <w:tab/>
      </w:r>
      <w:r w:rsidR="00571647" w:rsidRPr="00FF54D3">
        <w:rPr>
          <w:rFonts w:ascii="Arial" w:hAnsi="Arial" w:cs="Arial"/>
          <w:sz w:val="21"/>
          <w:szCs w:val="21"/>
        </w:rPr>
        <w:t>úraz, ku ktorému došlo pri práci vo výškach alebo pri obsluhe strojov a zariadení, na ktoré nemal poistený potrebnú kvalifikáciu, prípadne školenie.</w:t>
      </w:r>
    </w:p>
    <w:p w14:paraId="23BF4156" w14:textId="77777777" w:rsidR="00774D08" w:rsidRPr="00FF54D3" w:rsidRDefault="00774D08" w:rsidP="00C20F89">
      <w:pPr>
        <w:numPr>
          <w:ilvl w:val="0"/>
          <w:numId w:val="1"/>
        </w:numPr>
        <w:tabs>
          <w:tab w:val="left" w:pos="255"/>
        </w:tabs>
        <w:spacing w:before="40"/>
        <w:ind w:left="426" w:hanging="426"/>
        <w:jc w:val="both"/>
        <w:rPr>
          <w:rFonts w:ascii="Arial" w:hAnsi="Arial" w:cs="Arial"/>
          <w:sz w:val="21"/>
          <w:szCs w:val="21"/>
        </w:rPr>
      </w:pPr>
      <w:r w:rsidRPr="00FF54D3">
        <w:rPr>
          <w:rFonts w:ascii="Arial" w:hAnsi="Arial" w:cs="Arial"/>
          <w:sz w:val="21"/>
          <w:szCs w:val="21"/>
        </w:rPr>
        <w:t>Prehlásenie poistníka:</w:t>
      </w:r>
    </w:p>
    <w:p w14:paraId="630CF097" w14:textId="459B5C0E" w:rsidR="00C20F89" w:rsidRDefault="00C20F89" w:rsidP="00BF45D6">
      <w:pPr>
        <w:numPr>
          <w:ilvl w:val="0"/>
          <w:numId w:val="3"/>
        </w:numPr>
        <w:tabs>
          <w:tab w:val="clear" w:pos="569"/>
        </w:tabs>
        <w:ind w:left="709" w:hanging="283"/>
        <w:jc w:val="both"/>
        <w:rPr>
          <w:rFonts w:ascii="Arial" w:hAnsi="Arial" w:cs="Arial"/>
          <w:sz w:val="21"/>
          <w:szCs w:val="21"/>
        </w:rPr>
      </w:pPr>
      <w:r w:rsidRPr="00872C7D">
        <w:rPr>
          <w:rFonts w:ascii="Arial" w:hAnsi="Arial" w:cs="Arial"/>
          <w:sz w:val="21"/>
          <w:szCs w:val="21"/>
        </w:rPr>
        <w:t>Poistník svojím podpisom potvrdzuje, že s dostatočným časovým predstihom pred uzavretím poistnej zmluvy bol písomne oboznámený s dôležitými zmluvnými podmienkami uzatváranej poistnej zmluvy prostredníctvom Informačného dokumentu o</w:t>
      </w:r>
      <w:r w:rsidR="008F3470">
        <w:rPr>
          <w:rFonts w:ascii="Arial" w:hAnsi="Arial" w:cs="Arial"/>
          <w:sz w:val="21"/>
          <w:szCs w:val="21"/>
        </w:rPr>
        <w:t> poistnom produkte (IPID), ktorý</w:t>
      </w:r>
      <w:r w:rsidRPr="00872C7D">
        <w:rPr>
          <w:rFonts w:ascii="Arial" w:hAnsi="Arial" w:cs="Arial"/>
          <w:sz w:val="21"/>
          <w:szCs w:val="21"/>
        </w:rPr>
        <w:t xml:space="preserve"> prevzal.</w:t>
      </w:r>
    </w:p>
    <w:p w14:paraId="1B53A1CD" w14:textId="77777777" w:rsidR="008F3470" w:rsidRDefault="00774D08" w:rsidP="00BF45D6">
      <w:pPr>
        <w:numPr>
          <w:ilvl w:val="0"/>
          <w:numId w:val="3"/>
        </w:numPr>
        <w:tabs>
          <w:tab w:val="clear" w:pos="569"/>
        </w:tabs>
        <w:ind w:left="709" w:hanging="283"/>
        <w:jc w:val="both"/>
        <w:rPr>
          <w:rFonts w:ascii="Arial" w:hAnsi="Arial" w:cs="Arial"/>
          <w:sz w:val="21"/>
          <w:szCs w:val="21"/>
        </w:rPr>
      </w:pPr>
      <w:r w:rsidRPr="00FF54D3">
        <w:rPr>
          <w:rFonts w:ascii="Arial" w:hAnsi="Arial" w:cs="Arial"/>
          <w:sz w:val="21"/>
          <w:szCs w:val="21"/>
        </w:rPr>
        <w:t xml:space="preserve">Poistník </w:t>
      </w:r>
      <w:r w:rsidR="008F3470" w:rsidRPr="00FF54D3">
        <w:rPr>
          <w:rFonts w:ascii="Arial" w:hAnsi="Arial" w:cs="Arial"/>
          <w:sz w:val="21"/>
          <w:szCs w:val="21"/>
        </w:rPr>
        <w:t>vyhlasuje, že všetky odpovede na otázky poisťov</w:t>
      </w:r>
      <w:r w:rsidR="008F3470">
        <w:rPr>
          <w:rFonts w:ascii="Arial" w:hAnsi="Arial" w:cs="Arial"/>
          <w:sz w:val="21"/>
          <w:szCs w:val="21"/>
        </w:rPr>
        <w:t>ne</w:t>
      </w:r>
      <w:r w:rsidR="008F3470" w:rsidRPr="00FF54D3">
        <w:rPr>
          <w:rFonts w:ascii="Arial" w:hAnsi="Arial" w:cs="Arial"/>
          <w:sz w:val="21"/>
          <w:szCs w:val="21"/>
        </w:rPr>
        <w:t xml:space="preserve"> týkajúce sa poistenia a všetky ďalšie uvedené údaje sú pravdivé a úplné a zaväzuje sa každú zmenu bezodkladne oznámiť písomne poisťov</w:t>
      </w:r>
      <w:r w:rsidR="008F3470">
        <w:rPr>
          <w:rFonts w:ascii="Arial" w:hAnsi="Arial" w:cs="Arial"/>
          <w:sz w:val="21"/>
          <w:szCs w:val="21"/>
        </w:rPr>
        <w:t>ni</w:t>
      </w:r>
      <w:r w:rsidR="008F3470" w:rsidRPr="00FF54D3">
        <w:rPr>
          <w:rFonts w:ascii="Arial" w:hAnsi="Arial" w:cs="Arial"/>
          <w:sz w:val="21"/>
          <w:szCs w:val="21"/>
        </w:rPr>
        <w:t>. Pokiaľ nie sú odpovede napísané jeho rukopisom, potvrdzuje, že ich overil a sú pravdivé. Berie na vedomie, že nepravdivé alebo neúplné odpovede môžu mať v zmysle Občianskeho zákonníka za násl</w:t>
      </w:r>
      <w:r w:rsidR="008F3470">
        <w:rPr>
          <w:rFonts w:ascii="Arial" w:hAnsi="Arial" w:cs="Arial"/>
          <w:sz w:val="21"/>
          <w:szCs w:val="21"/>
        </w:rPr>
        <w:t>edok odstúpenie od poistnej zmluvy</w:t>
      </w:r>
      <w:r w:rsidR="008F3470" w:rsidRPr="00FF54D3">
        <w:rPr>
          <w:rFonts w:ascii="Arial" w:hAnsi="Arial" w:cs="Arial"/>
          <w:sz w:val="21"/>
          <w:szCs w:val="21"/>
        </w:rPr>
        <w:t xml:space="preserve"> alebo odmietnutie poistného plnenia zo strany poisťov</w:t>
      </w:r>
      <w:r w:rsidR="008F3470">
        <w:rPr>
          <w:rFonts w:ascii="Arial" w:hAnsi="Arial" w:cs="Arial"/>
          <w:sz w:val="21"/>
          <w:szCs w:val="21"/>
        </w:rPr>
        <w:t>ne</w:t>
      </w:r>
      <w:r w:rsidR="008F3470" w:rsidRPr="00FF54D3">
        <w:rPr>
          <w:rFonts w:ascii="Arial" w:hAnsi="Arial" w:cs="Arial"/>
          <w:sz w:val="21"/>
          <w:szCs w:val="21"/>
        </w:rPr>
        <w:t>.</w:t>
      </w:r>
    </w:p>
    <w:p w14:paraId="6BC720E9" w14:textId="7935B6B2" w:rsidR="006408C4" w:rsidRDefault="005725C1" w:rsidP="008F3470">
      <w:pPr>
        <w:jc w:val="both"/>
        <w:rPr>
          <w:rFonts w:ascii="Arial" w:hAnsi="Arial" w:cs="Arial"/>
          <w:sz w:val="21"/>
          <w:szCs w:val="21"/>
        </w:rPr>
      </w:pPr>
      <w:r>
        <w:rPr>
          <w:rFonts w:ascii="Arial" w:hAnsi="Arial" w:cs="Arial"/>
          <w:noProof/>
          <w:sz w:val="21"/>
          <w:szCs w:val="21"/>
        </w:rPr>
        <mc:AlternateContent>
          <mc:Choice Requires="wps">
            <w:drawing>
              <wp:anchor distT="0" distB="0" distL="114300" distR="114300" simplePos="0" relativeHeight="251663360" behindDoc="1" locked="0" layoutInCell="1" allowOverlap="1" wp14:anchorId="1CAECAA5" wp14:editId="18E38DF8">
                <wp:simplePos x="0" y="0"/>
                <wp:positionH relativeFrom="column">
                  <wp:posOffset>-72390</wp:posOffset>
                </wp:positionH>
                <wp:positionV relativeFrom="paragraph">
                  <wp:posOffset>124460</wp:posOffset>
                </wp:positionV>
                <wp:extent cx="6257925" cy="2390775"/>
                <wp:effectExtent l="0" t="0" r="28575" b="28575"/>
                <wp:wrapNone/>
                <wp:docPr id="2" name="Obdĺžnik 2"/>
                <wp:cNvGraphicFramePr/>
                <a:graphic xmlns:a="http://schemas.openxmlformats.org/drawingml/2006/main">
                  <a:graphicData uri="http://schemas.microsoft.com/office/word/2010/wordprocessingShape">
                    <wps:wsp>
                      <wps:cNvSpPr/>
                      <wps:spPr>
                        <a:xfrm>
                          <a:off x="0" y="0"/>
                          <a:ext cx="6257925" cy="2390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B47F6" id="Obdĺžnik 2" o:spid="_x0000_s1026" style="position:absolute;margin-left:-5.7pt;margin-top:9.8pt;width:492.75pt;height:188.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" filled="f" strokecolor="black [3213]"/>
            </w:pict>
          </mc:Fallback>
        </mc:AlternateContent>
      </w:r>
    </w:p>
    <w:p w14:paraId="5955F1F9" w14:textId="77777777" w:rsidR="005725C1" w:rsidRPr="00EB7663" w:rsidRDefault="005725C1" w:rsidP="005725C1">
      <w:pPr>
        <w:jc w:val="both"/>
        <w:rPr>
          <w:rFonts w:ascii="Arial" w:hAnsi="Arial" w:cs="Arial"/>
          <w:sz w:val="21"/>
          <w:szCs w:val="21"/>
        </w:rPr>
      </w:pPr>
      <w:r w:rsidRPr="00EB7663">
        <w:rPr>
          <w:rFonts w:ascii="Arial" w:hAnsi="Arial" w:cs="Arial"/>
          <w:sz w:val="21"/>
          <w:szCs w:val="21"/>
        </w:rPr>
        <w:t>V prípade, ak poistník a poistená osoba nie sú totožné osoby, poistník svojím podpisom prehlasuje, že má oprávnenie poskytnúť poisťovni osobné údaje poisteného na účely uzatvárania, správy a plnenia tejto poistnej zmluvy podľa zákona č. 39/2015 Z.z. o poisťovníctve a o zmene a doplnení niektorých zákonov.</w:t>
      </w:r>
    </w:p>
    <w:p w14:paraId="5130BB31" w14:textId="77777777" w:rsidR="005725C1" w:rsidRPr="00EB7663" w:rsidRDefault="005725C1" w:rsidP="005725C1">
      <w:pPr>
        <w:jc w:val="both"/>
        <w:rPr>
          <w:rFonts w:ascii="Arial" w:hAnsi="Arial" w:cs="Arial"/>
          <w:sz w:val="21"/>
          <w:szCs w:val="21"/>
        </w:rPr>
      </w:pPr>
      <w:r w:rsidRPr="00EB7663">
        <w:rPr>
          <w:rFonts w:ascii="Arial" w:hAnsi="Arial" w:cs="Arial"/>
          <w:sz w:val="21"/>
          <w:szCs w:val="21"/>
        </w:rPr>
        <w:t xml:space="preserve">Poisťovňa informuje poistníka, že osobné údaje spracúva v súlade s Nariadením Európskeho parlamentu a Rady (EÚ) 2016/679 z 27. apríla 2016 o ochrane fyzických osôb pri spracúvaní osobných údajov a o voľnom pohybe takýchto údajov, ktorým sa zrušuje smernica 95/46/ES (všeobecné nariadenie o ochrane údajov) (ďalej len „Nariadenie“) a príslušnými slovenskými právnymi predpismi. Poistník svojím podpisom prehlasuje, že sa oboznámil s informáciami o spracúvaní jeho osobných údajov podľa Nariadenia, vrátane informácií o jeho právach. Zároveň berie na vedomie, že informácie o spracúvaní osobných údajov je možné nájsť aj na webovej stránke poisťovne www.kpas.sk. </w:t>
      </w:r>
    </w:p>
    <w:p w14:paraId="558A298E" w14:textId="4A787AA1" w:rsidR="005725C1" w:rsidRDefault="005725C1" w:rsidP="005725C1">
      <w:pPr>
        <w:ind w:left="510"/>
        <w:jc w:val="both"/>
        <w:rPr>
          <w:rFonts w:ascii="Arial" w:hAnsi="Arial" w:cs="Arial"/>
          <w:sz w:val="21"/>
          <w:szCs w:val="21"/>
        </w:rPr>
      </w:pPr>
    </w:p>
    <w:p w14:paraId="0B0546F0" w14:textId="77777777" w:rsidR="005725C1" w:rsidRPr="00EB7663" w:rsidRDefault="005725C1" w:rsidP="005725C1">
      <w:pPr>
        <w:ind w:left="510"/>
        <w:jc w:val="both"/>
        <w:rPr>
          <w:rFonts w:ascii="Arial" w:hAnsi="Arial" w:cs="Arial"/>
          <w:sz w:val="21"/>
          <w:szCs w:val="21"/>
        </w:rPr>
      </w:pPr>
    </w:p>
    <w:p w14:paraId="306915DD" w14:textId="77777777" w:rsidR="005725C1" w:rsidRPr="00FF54D3" w:rsidRDefault="005725C1" w:rsidP="005725C1">
      <w:pPr>
        <w:ind w:left="510"/>
        <w:jc w:val="both"/>
        <w:rPr>
          <w:rFonts w:ascii="Arial" w:hAnsi="Arial" w:cs="Arial"/>
          <w:sz w:val="21"/>
          <w:szCs w:val="21"/>
        </w:rPr>
      </w:pPr>
      <w:r w:rsidRPr="00EB7663">
        <w:rPr>
          <w:rFonts w:ascii="Arial" w:hAnsi="Arial" w:cs="Arial"/>
          <w:sz w:val="21"/>
          <w:szCs w:val="21"/>
        </w:rPr>
        <w:t xml:space="preserve">                                </w:t>
      </w:r>
      <w:r>
        <w:rPr>
          <w:rFonts w:ascii="Arial" w:hAnsi="Arial" w:cs="Arial"/>
          <w:sz w:val="21"/>
          <w:szCs w:val="21"/>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r>
      <w:r w:rsidRPr="00EB7663">
        <w:rPr>
          <w:rFonts w:ascii="Arial" w:hAnsi="Arial" w:cs="Arial"/>
          <w:sz w:val="21"/>
          <w:szCs w:val="21"/>
        </w:rPr>
        <w:t xml:space="preserve">  Podpis poistníka:...................................</w:t>
      </w:r>
    </w:p>
    <w:p w14:paraId="3FE0871C" w14:textId="77777777" w:rsidR="008F3470" w:rsidRDefault="008F3470" w:rsidP="008F3470">
      <w:pPr>
        <w:jc w:val="both"/>
        <w:rPr>
          <w:rFonts w:ascii="Arial" w:hAnsi="Arial" w:cs="Arial"/>
          <w:sz w:val="21"/>
          <w:szCs w:val="21"/>
        </w:rPr>
      </w:pPr>
    </w:p>
    <w:p w14:paraId="244251E2" w14:textId="77777777" w:rsidR="00C20F89" w:rsidRPr="00C20F89" w:rsidRDefault="00C20F89" w:rsidP="00C20F89">
      <w:pPr>
        <w:ind w:left="709"/>
        <w:jc w:val="both"/>
        <w:rPr>
          <w:rFonts w:ascii="Arial" w:hAnsi="Arial" w:cs="Arial"/>
          <w:sz w:val="21"/>
          <w:szCs w:val="21"/>
        </w:rPr>
      </w:pPr>
    </w:p>
    <w:p w14:paraId="23BF415C" w14:textId="008A343A" w:rsidR="0050434D" w:rsidRDefault="0050434D" w:rsidP="0050434D">
      <w:pPr>
        <w:jc w:val="both"/>
        <w:rPr>
          <w:rFonts w:ascii="Arial" w:hAnsi="Arial" w:cs="Arial"/>
          <w:sz w:val="21"/>
          <w:szCs w:val="21"/>
        </w:rPr>
      </w:pPr>
      <w:r w:rsidRPr="00FF54D3">
        <w:rPr>
          <w:rFonts w:ascii="Arial" w:hAnsi="Arial" w:cs="Arial"/>
          <w:sz w:val="21"/>
          <w:szCs w:val="21"/>
        </w:rPr>
        <w:t>V</w:t>
      </w:r>
      <w:r w:rsidR="009C65D7">
        <w:rPr>
          <w:rFonts w:ascii="Arial" w:hAnsi="Arial" w:cs="Arial"/>
          <w:sz w:val="21"/>
          <w:szCs w:val="21"/>
        </w:rPr>
        <w:t> </w:t>
      </w:r>
      <w:r w:rsidRPr="00FF54D3">
        <w:rPr>
          <w:rFonts w:ascii="Arial" w:hAnsi="Arial" w:cs="Arial"/>
          <w:sz w:val="21"/>
          <w:szCs w:val="21"/>
        </w:rPr>
        <w:fldChar w:fldCharType="begin">
          <w:ffData>
            <w:name w:val="Text70"/>
            <w:enabled/>
            <w:calcOnExit w:val="0"/>
            <w:textInput/>
          </w:ffData>
        </w:fldChar>
      </w:r>
      <w:r w:rsidRPr="00FF54D3">
        <w:rPr>
          <w:rFonts w:ascii="Arial" w:hAnsi="Arial" w:cs="Arial"/>
          <w:sz w:val="21"/>
          <w:szCs w:val="21"/>
        </w:rPr>
        <w:instrText xml:space="preserve"> FORMTEXT </w:instrText>
      </w:r>
      <w:r w:rsidRPr="00FF54D3">
        <w:rPr>
          <w:rFonts w:ascii="Arial" w:hAnsi="Arial" w:cs="Arial"/>
          <w:sz w:val="21"/>
          <w:szCs w:val="21"/>
        </w:rPr>
      </w:r>
      <w:r w:rsidRPr="00FF54D3">
        <w:rPr>
          <w:rFonts w:ascii="Arial" w:hAnsi="Arial" w:cs="Arial"/>
          <w:sz w:val="21"/>
          <w:szCs w:val="21"/>
        </w:rPr>
        <w:fldChar w:fldCharType="separate"/>
      </w:r>
      <w:r w:rsidR="009C65D7">
        <w:rPr>
          <w:rFonts w:ascii="Arial" w:hAnsi="Arial" w:cs="Arial"/>
          <w:sz w:val="21"/>
          <w:szCs w:val="21"/>
        </w:rPr>
        <w:t>Nižnej Mišľi</w:t>
      </w:r>
      <w:r w:rsidRPr="00FF54D3">
        <w:rPr>
          <w:rFonts w:ascii="Arial" w:hAnsi="Arial" w:cs="Arial"/>
          <w:sz w:val="21"/>
          <w:szCs w:val="21"/>
        </w:rPr>
        <w:fldChar w:fldCharType="end"/>
      </w:r>
      <w:r w:rsidRPr="00FF54D3">
        <w:rPr>
          <w:rFonts w:ascii="Arial" w:hAnsi="Arial" w:cs="Arial"/>
          <w:sz w:val="21"/>
          <w:szCs w:val="21"/>
        </w:rPr>
        <w:t xml:space="preserve">, dňa </w:t>
      </w:r>
      <w:bookmarkStart w:id="13" w:name="Text71"/>
      <w:r w:rsidRPr="00FF54D3">
        <w:rPr>
          <w:rFonts w:ascii="Arial" w:hAnsi="Arial" w:cs="Arial"/>
          <w:sz w:val="21"/>
          <w:szCs w:val="21"/>
        </w:rPr>
        <w:fldChar w:fldCharType="begin">
          <w:ffData>
            <w:name w:val="Text71"/>
            <w:enabled/>
            <w:calcOnExit w:val="0"/>
            <w:textInput/>
          </w:ffData>
        </w:fldChar>
      </w:r>
      <w:r w:rsidRPr="00FF54D3">
        <w:rPr>
          <w:rFonts w:ascii="Arial" w:hAnsi="Arial" w:cs="Arial"/>
          <w:sz w:val="21"/>
          <w:szCs w:val="21"/>
        </w:rPr>
        <w:instrText xml:space="preserve"> FORMTEXT </w:instrText>
      </w:r>
      <w:r w:rsidRPr="00FF54D3">
        <w:rPr>
          <w:rFonts w:ascii="Arial" w:hAnsi="Arial" w:cs="Arial"/>
          <w:sz w:val="21"/>
          <w:szCs w:val="21"/>
        </w:rPr>
      </w:r>
      <w:r w:rsidRPr="00FF54D3">
        <w:rPr>
          <w:rFonts w:ascii="Arial" w:hAnsi="Arial" w:cs="Arial"/>
          <w:sz w:val="21"/>
          <w:szCs w:val="21"/>
        </w:rPr>
        <w:fldChar w:fldCharType="separate"/>
      </w:r>
      <w:r w:rsidR="006D2AD2">
        <w:rPr>
          <w:rFonts w:ascii="Arial" w:hAnsi="Arial" w:cs="Arial"/>
          <w:sz w:val="21"/>
          <w:szCs w:val="21"/>
        </w:rPr>
        <w:t>30</w:t>
      </w:r>
      <w:r w:rsidR="00B759DC">
        <w:rPr>
          <w:rFonts w:ascii="Arial" w:hAnsi="Arial" w:cs="Arial"/>
          <w:noProof/>
          <w:sz w:val="21"/>
          <w:szCs w:val="21"/>
        </w:rPr>
        <w:t>.</w:t>
      </w:r>
      <w:r w:rsidR="009C65D7">
        <w:rPr>
          <w:rFonts w:ascii="Arial" w:hAnsi="Arial" w:cs="Arial"/>
          <w:noProof/>
          <w:sz w:val="21"/>
          <w:szCs w:val="21"/>
        </w:rPr>
        <w:t>6</w:t>
      </w:r>
      <w:r w:rsidR="00B759DC">
        <w:rPr>
          <w:rFonts w:ascii="Arial" w:hAnsi="Arial" w:cs="Arial"/>
          <w:noProof/>
          <w:sz w:val="21"/>
          <w:szCs w:val="21"/>
        </w:rPr>
        <w:t>.2020</w:t>
      </w:r>
      <w:r w:rsidRPr="00FF54D3">
        <w:rPr>
          <w:rFonts w:ascii="Arial" w:hAnsi="Arial" w:cs="Arial"/>
          <w:sz w:val="21"/>
          <w:szCs w:val="21"/>
        </w:rPr>
        <w:fldChar w:fldCharType="end"/>
      </w:r>
      <w:bookmarkEnd w:id="13"/>
    </w:p>
    <w:p w14:paraId="650FD26A" w14:textId="77777777" w:rsidR="00C20F89" w:rsidRDefault="00C20F89" w:rsidP="0050434D">
      <w:pPr>
        <w:jc w:val="both"/>
        <w:rPr>
          <w:rFonts w:ascii="Arial" w:hAnsi="Arial" w:cs="Arial"/>
          <w:sz w:val="21"/>
          <w:szCs w:val="21"/>
        </w:rPr>
      </w:pPr>
    </w:p>
    <w:p w14:paraId="23BF416A" w14:textId="77777777" w:rsidR="0050434D" w:rsidRPr="00FF54D3" w:rsidRDefault="0050434D" w:rsidP="0050434D">
      <w:pPr>
        <w:ind w:left="1418" w:firstLine="709"/>
        <w:jc w:val="both"/>
        <w:rPr>
          <w:rFonts w:ascii="Arial" w:hAnsi="Arial" w:cs="Arial"/>
          <w:sz w:val="21"/>
          <w:szCs w:val="21"/>
        </w:rPr>
      </w:pPr>
      <w:r w:rsidRPr="00FF54D3">
        <w:rPr>
          <w:rFonts w:ascii="Arial" w:hAnsi="Arial" w:cs="Arial"/>
          <w:sz w:val="21"/>
          <w:szCs w:val="21"/>
        </w:rPr>
        <w:t>..................................................</w:t>
      </w:r>
      <w:r>
        <w:rPr>
          <w:rFonts w:ascii="Arial" w:hAnsi="Arial" w:cs="Arial"/>
          <w:sz w:val="21"/>
          <w:szCs w:val="21"/>
        </w:rPr>
        <w:tab/>
      </w:r>
      <w:r w:rsidRPr="00FF54D3">
        <w:rPr>
          <w:rFonts w:ascii="Arial" w:hAnsi="Arial" w:cs="Arial"/>
          <w:sz w:val="21"/>
          <w:szCs w:val="21"/>
        </w:rPr>
        <w:t xml:space="preserve">          ..................................................</w:t>
      </w:r>
    </w:p>
    <w:p w14:paraId="23BF416B" w14:textId="77777777" w:rsidR="0050434D" w:rsidRPr="00FF54D3" w:rsidRDefault="0050434D" w:rsidP="0050434D">
      <w:pPr>
        <w:ind w:left="1418" w:firstLine="709"/>
        <w:jc w:val="both"/>
        <w:rPr>
          <w:rFonts w:ascii="Arial" w:hAnsi="Arial" w:cs="Arial"/>
          <w:sz w:val="21"/>
          <w:szCs w:val="21"/>
        </w:rPr>
        <w:sectPr w:rsidR="0050434D" w:rsidRPr="00FF54D3" w:rsidSect="00910321">
          <w:type w:val="continuous"/>
          <w:pgSz w:w="11907" w:h="16840" w:code="9"/>
          <w:pgMar w:top="851" w:right="1134" w:bottom="397" w:left="1134" w:header="709" w:footer="227" w:gutter="0"/>
          <w:cols w:space="708"/>
        </w:sectPr>
      </w:pPr>
      <w:r>
        <w:rPr>
          <w:rFonts w:ascii="Arial" w:hAnsi="Arial" w:cs="Arial"/>
          <w:sz w:val="21"/>
          <w:szCs w:val="21"/>
        </w:rPr>
        <w:t xml:space="preserve">            </w:t>
      </w:r>
      <w:r w:rsidRPr="00FF54D3">
        <w:rPr>
          <w:rFonts w:ascii="Arial" w:hAnsi="Arial" w:cs="Arial"/>
          <w:sz w:val="21"/>
          <w:szCs w:val="21"/>
        </w:rPr>
        <w:t>Podpis poistníka</w:t>
      </w:r>
      <w:r w:rsidRPr="00FF54D3">
        <w:rPr>
          <w:rFonts w:ascii="Arial" w:hAnsi="Arial" w:cs="Arial"/>
          <w:sz w:val="21"/>
          <w:szCs w:val="21"/>
        </w:rPr>
        <w:tab/>
      </w:r>
      <w:r w:rsidRPr="00FF54D3">
        <w:rPr>
          <w:rFonts w:ascii="Arial" w:hAnsi="Arial" w:cs="Arial"/>
          <w:sz w:val="21"/>
          <w:szCs w:val="21"/>
        </w:rPr>
        <w:tab/>
      </w:r>
      <w:r w:rsidRPr="00FF54D3">
        <w:rPr>
          <w:rFonts w:ascii="Arial" w:hAnsi="Arial" w:cs="Arial"/>
          <w:sz w:val="21"/>
          <w:szCs w:val="21"/>
        </w:rPr>
        <w:tab/>
      </w:r>
      <w:r>
        <w:rPr>
          <w:rFonts w:ascii="Arial" w:hAnsi="Arial" w:cs="Arial"/>
          <w:sz w:val="21"/>
          <w:szCs w:val="21"/>
        </w:rPr>
        <w:t xml:space="preserve"> </w:t>
      </w:r>
      <w:r w:rsidRPr="00FF54D3">
        <w:rPr>
          <w:rFonts w:ascii="Arial" w:hAnsi="Arial" w:cs="Arial"/>
          <w:sz w:val="21"/>
          <w:szCs w:val="21"/>
        </w:rPr>
        <w:t xml:space="preserve"> Podpis zástupcu poisťovne </w:t>
      </w:r>
    </w:p>
    <w:tbl>
      <w:tblPr>
        <w:tblpPr w:leftFromText="141" w:rightFromText="141" w:vertAnchor="text" w:horzAnchor="page" w:tblpX="780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191"/>
      </w:tblGrid>
      <w:tr w:rsidR="0050434D" w:rsidRPr="00FF54D3" w14:paraId="23BF4176" w14:textId="77777777" w:rsidTr="00527BF2">
        <w:trPr>
          <w:trHeight w:hRule="exact" w:val="227"/>
        </w:trPr>
        <w:tc>
          <w:tcPr>
            <w:tcW w:w="236"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14:paraId="23BF416C" w14:textId="0CCC6542" w:rsidR="0050434D" w:rsidRPr="00FF54D3" w:rsidRDefault="0050434D" w:rsidP="00B759DC">
            <w:pPr>
              <w:jc w:val="center"/>
              <w:rPr>
                <w:rFonts w:ascii="Arial" w:hAnsi="Arial" w:cs="Arial"/>
                <w:b/>
                <w:bCs/>
                <w:sz w:val="21"/>
                <w:szCs w:val="21"/>
              </w:rPr>
            </w:pPr>
            <w:r w:rsidRPr="00FF54D3">
              <w:rPr>
                <w:rFonts w:ascii="Arial" w:hAnsi="Arial" w:cs="Arial"/>
                <w:b/>
                <w:bCs/>
                <w:sz w:val="21"/>
                <w:szCs w:val="21"/>
              </w:rPr>
              <w:fldChar w:fldCharType="begin">
                <w:ffData>
                  <w:name w:val="Text88"/>
                  <w:enabled/>
                  <w:calcOnExit w:val="0"/>
                  <w:textInput/>
                </w:ffData>
              </w:fldChar>
            </w:r>
            <w:bookmarkStart w:id="14" w:name="Text88"/>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00B759DC">
              <w:rPr>
                <w:rFonts w:ascii="Arial" w:hAnsi="Arial" w:cs="Arial"/>
                <w:b/>
                <w:bCs/>
                <w:sz w:val="21"/>
                <w:szCs w:val="21"/>
              </w:rPr>
              <w:t>5</w:t>
            </w:r>
            <w:r w:rsidRPr="00FF54D3">
              <w:rPr>
                <w:rFonts w:ascii="Arial" w:hAnsi="Arial" w:cs="Arial"/>
                <w:sz w:val="21"/>
                <w:szCs w:val="21"/>
              </w:rPr>
              <w:fldChar w:fldCharType="end"/>
            </w:r>
            <w:bookmarkEnd w:id="14"/>
          </w:p>
        </w:tc>
        <w:tc>
          <w:tcPr>
            <w:tcW w:w="236" w:type="dxa"/>
            <w:tcBorders>
              <w:top w:val="single" w:sz="4" w:space="0" w:color="auto"/>
              <w:left w:val="single" w:sz="4" w:space="0" w:color="auto"/>
              <w:bottom w:val="single" w:sz="4" w:space="0" w:color="auto"/>
              <w:right w:val="single" w:sz="4" w:space="0" w:color="auto"/>
            </w:tcBorders>
            <w:tcMar>
              <w:left w:w="74" w:type="dxa"/>
              <w:right w:w="74" w:type="dxa"/>
            </w:tcMar>
            <w:vAlign w:val="center"/>
          </w:tcPr>
          <w:p w14:paraId="23BF416D" w14:textId="10D1A87F" w:rsidR="0050434D" w:rsidRPr="00FF54D3" w:rsidRDefault="0050434D" w:rsidP="00B759DC">
            <w:pPr>
              <w:jc w:val="center"/>
              <w:rPr>
                <w:rFonts w:ascii="Arial" w:hAnsi="Arial" w:cs="Arial"/>
                <w:b/>
                <w:bCs/>
                <w:sz w:val="21"/>
                <w:szCs w:val="21"/>
              </w:rPr>
            </w:pPr>
            <w:r w:rsidRPr="00FF54D3">
              <w:rPr>
                <w:rFonts w:ascii="Arial" w:hAnsi="Arial" w:cs="Arial"/>
                <w:b/>
                <w:bCs/>
                <w:sz w:val="21"/>
                <w:szCs w:val="21"/>
              </w:rPr>
              <w:fldChar w:fldCharType="begin">
                <w:ffData>
                  <w:name w:val="Text89"/>
                  <w:enabled/>
                  <w:calcOnExit w:val="0"/>
                  <w:textInput/>
                </w:ffData>
              </w:fldChar>
            </w:r>
            <w:bookmarkStart w:id="15" w:name="Text89"/>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00B759DC">
              <w:rPr>
                <w:rFonts w:ascii="Arial" w:hAnsi="Arial" w:cs="Arial"/>
                <w:b/>
                <w:bCs/>
                <w:sz w:val="21"/>
                <w:szCs w:val="21"/>
              </w:rPr>
              <w:t>4</w:t>
            </w:r>
            <w:r w:rsidRPr="00FF54D3">
              <w:rPr>
                <w:rFonts w:ascii="Arial" w:hAnsi="Arial" w:cs="Arial"/>
                <w:sz w:val="21"/>
                <w:szCs w:val="21"/>
              </w:rPr>
              <w:fldChar w:fldCharType="end"/>
            </w:r>
            <w:bookmarkEnd w:id="15"/>
          </w:p>
        </w:tc>
        <w:tc>
          <w:tcPr>
            <w:tcW w:w="236" w:type="dxa"/>
            <w:tcBorders>
              <w:left w:val="single" w:sz="4" w:space="0" w:color="auto"/>
            </w:tcBorders>
            <w:tcMar>
              <w:left w:w="74" w:type="dxa"/>
              <w:right w:w="74" w:type="dxa"/>
            </w:tcMar>
            <w:vAlign w:val="center"/>
          </w:tcPr>
          <w:p w14:paraId="23BF416E" w14:textId="32B4428C" w:rsidR="0050434D" w:rsidRPr="00FF54D3" w:rsidRDefault="0050434D" w:rsidP="00B759DC">
            <w:pPr>
              <w:jc w:val="center"/>
              <w:rPr>
                <w:rFonts w:ascii="Arial" w:hAnsi="Arial" w:cs="Arial"/>
                <w:b/>
                <w:bCs/>
                <w:sz w:val="21"/>
                <w:szCs w:val="21"/>
              </w:rPr>
            </w:pPr>
            <w:r w:rsidRPr="00FF54D3">
              <w:rPr>
                <w:rFonts w:ascii="Arial" w:hAnsi="Arial" w:cs="Arial"/>
                <w:b/>
                <w:bCs/>
                <w:sz w:val="21"/>
                <w:szCs w:val="21"/>
              </w:rPr>
              <w:fldChar w:fldCharType="begin">
                <w:ffData>
                  <w:name w:val="Text90"/>
                  <w:enabled/>
                  <w:calcOnExit w:val="0"/>
                  <w:textInput/>
                </w:ffData>
              </w:fldChar>
            </w:r>
            <w:bookmarkStart w:id="16" w:name="Text90"/>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00B759DC">
              <w:rPr>
                <w:rFonts w:ascii="Arial" w:hAnsi="Arial" w:cs="Arial"/>
                <w:b/>
                <w:bCs/>
                <w:sz w:val="21"/>
                <w:szCs w:val="21"/>
              </w:rPr>
              <w:t>4</w:t>
            </w:r>
            <w:r w:rsidRPr="00FF54D3">
              <w:rPr>
                <w:rFonts w:ascii="Arial" w:hAnsi="Arial" w:cs="Arial"/>
                <w:sz w:val="21"/>
                <w:szCs w:val="21"/>
              </w:rPr>
              <w:fldChar w:fldCharType="end"/>
            </w:r>
            <w:bookmarkEnd w:id="16"/>
          </w:p>
        </w:tc>
        <w:tc>
          <w:tcPr>
            <w:tcW w:w="236" w:type="dxa"/>
            <w:tcMar>
              <w:left w:w="74" w:type="dxa"/>
              <w:right w:w="74" w:type="dxa"/>
            </w:tcMar>
            <w:vAlign w:val="center"/>
          </w:tcPr>
          <w:p w14:paraId="23BF416F" w14:textId="77777777" w:rsidR="0050434D" w:rsidRPr="00FF54D3" w:rsidRDefault="0050434D" w:rsidP="00527BF2">
            <w:pPr>
              <w:jc w:val="center"/>
              <w:rPr>
                <w:rFonts w:ascii="Arial" w:hAnsi="Arial" w:cs="Arial"/>
                <w:b/>
                <w:bCs/>
                <w:sz w:val="21"/>
                <w:szCs w:val="21"/>
              </w:rPr>
            </w:pPr>
            <w:r w:rsidRPr="00FF54D3">
              <w:rPr>
                <w:rFonts w:ascii="Arial" w:hAnsi="Arial" w:cs="Arial"/>
                <w:b/>
                <w:bCs/>
                <w:sz w:val="21"/>
                <w:szCs w:val="21"/>
              </w:rPr>
              <w:fldChar w:fldCharType="begin">
                <w:ffData>
                  <w:name w:val="Text91"/>
                  <w:enabled/>
                  <w:calcOnExit w:val="0"/>
                  <w:textInput/>
                </w:ffData>
              </w:fldChar>
            </w:r>
            <w:bookmarkStart w:id="17" w:name="Text91"/>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Pr="00FF54D3">
              <w:rPr>
                <w:rFonts w:ascii="Arial" w:hAnsi="Arial" w:cs="Arial"/>
                <w:b/>
                <w:bCs/>
                <w:sz w:val="21"/>
                <w:szCs w:val="21"/>
              </w:rPr>
              <w:t> </w:t>
            </w:r>
            <w:r w:rsidRPr="00FF54D3">
              <w:rPr>
                <w:rFonts w:ascii="Arial" w:hAnsi="Arial" w:cs="Arial"/>
                <w:b/>
                <w:bCs/>
                <w:sz w:val="21"/>
                <w:szCs w:val="21"/>
              </w:rPr>
              <w:t> </w:t>
            </w:r>
            <w:r w:rsidRPr="00FF54D3">
              <w:rPr>
                <w:rFonts w:ascii="Arial" w:hAnsi="Arial" w:cs="Arial"/>
                <w:b/>
                <w:bCs/>
                <w:sz w:val="21"/>
                <w:szCs w:val="21"/>
              </w:rPr>
              <w:t> </w:t>
            </w:r>
            <w:r w:rsidRPr="00FF54D3">
              <w:rPr>
                <w:rFonts w:ascii="Arial" w:hAnsi="Arial" w:cs="Arial"/>
                <w:b/>
                <w:bCs/>
                <w:sz w:val="21"/>
                <w:szCs w:val="21"/>
              </w:rPr>
              <w:t> </w:t>
            </w:r>
            <w:r w:rsidRPr="00FF54D3">
              <w:rPr>
                <w:rFonts w:ascii="Arial" w:hAnsi="Arial" w:cs="Arial"/>
                <w:b/>
                <w:bCs/>
                <w:sz w:val="21"/>
                <w:szCs w:val="21"/>
              </w:rPr>
              <w:t> </w:t>
            </w:r>
            <w:r w:rsidRPr="00FF54D3">
              <w:rPr>
                <w:rFonts w:ascii="Arial" w:hAnsi="Arial" w:cs="Arial"/>
                <w:sz w:val="21"/>
                <w:szCs w:val="21"/>
              </w:rPr>
              <w:fldChar w:fldCharType="end"/>
            </w:r>
            <w:bookmarkEnd w:id="17"/>
          </w:p>
        </w:tc>
        <w:tc>
          <w:tcPr>
            <w:tcW w:w="236" w:type="dxa"/>
            <w:tcMar>
              <w:left w:w="74" w:type="dxa"/>
              <w:right w:w="74" w:type="dxa"/>
            </w:tcMar>
            <w:vAlign w:val="center"/>
          </w:tcPr>
          <w:p w14:paraId="23BF4170" w14:textId="1E096CD5" w:rsidR="0050434D" w:rsidRPr="00FF54D3" w:rsidRDefault="0050434D" w:rsidP="00B759DC">
            <w:pPr>
              <w:jc w:val="center"/>
              <w:rPr>
                <w:rFonts w:ascii="Arial" w:hAnsi="Arial" w:cs="Arial"/>
                <w:b/>
                <w:bCs/>
                <w:sz w:val="21"/>
                <w:szCs w:val="21"/>
              </w:rPr>
            </w:pPr>
            <w:r w:rsidRPr="00FF54D3">
              <w:rPr>
                <w:rFonts w:ascii="Arial" w:hAnsi="Arial" w:cs="Arial"/>
                <w:b/>
                <w:bCs/>
                <w:sz w:val="21"/>
                <w:szCs w:val="21"/>
              </w:rPr>
              <w:fldChar w:fldCharType="begin">
                <w:ffData>
                  <w:name w:val="Text92"/>
                  <w:enabled/>
                  <w:calcOnExit w:val="0"/>
                  <w:textInput/>
                </w:ffData>
              </w:fldChar>
            </w:r>
            <w:bookmarkStart w:id="18" w:name="Text92"/>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00B759DC">
              <w:rPr>
                <w:rFonts w:ascii="Arial" w:hAnsi="Arial" w:cs="Arial"/>
                <w:b/>
                <w:bCs/>
                <w:sz w:val="21"/>
                <w:szCs w:val="21"/>
              </w:rPr>
              <w:t>O</w:t>
            </w:r>
            <w:r w:rsidRPr="00FF54D3">
              <w:rPr>
                <w:rFonts w:ascii="Arial" w:hAnsi="Arial" w:cs="Arial"/>
                <w:sz w:val="21"/>
                <w:szCs w:val="21"/>
              </w:rPr>
              <w:fldChar w:fldCharType="end"/>
            </w:r>
            <w:bookmarkEnd w:id="18"/>
          </w:p>
        </w:tc>
        <w:tc>
          <w:tcPr>
            <w:tcW w:w="236" w:type="dxa"/>
            <w:tcMar>
              <w:left w:w="74" w:type="dxa"/>
              <w:right w:w="74" w:type="dxa"/>
            </w:tcMar>
            <w:vAlign w:val="center"/>
          </w:tcPr>
          <w:p w14:paraId="23BF4171" w14:textId="3204451D" w:rsidR="0050434D" w:rsidRPr="00FF54D3" w:rsidRDefault="0050434D" w:rsidP="00B759DC">
            <w:pPr>
              <w:jc w:val="center"/>
              <w:rPr>
                <w:rFonts w:ascii="Arial" w:hAnsi="Arial" w:cs="Arial"/>
                <w:b/>
                <w:bCs/>
                <w:sz w:val="21"/>
                <w:szCs w:val="21"/>
              </w:rPr>
            </w:pPr>
            <w:r w:rsidRPr="00FF54D3">
              <w:rPr>
                <w:rFonts w:ascii="Arial" w:hAnsi="Arial" w:cs="Arial"/>
                <w:b/>
                <w:bCs/>
                <w:sz w:val="21"/>
                <w:szCs w:val="21"/>
              </w:rPr>
              <w:fldChar w:fldCharType="begin">
                <w:ffData>
                  <w:name w:val="Text93"/>
                  <w:enabled/>
                  <w:calcOnExit w:val="0"/>
                  <w:textInput/>
                </w:ffData>
              </w:fldChar>
            </w:r>
            <w:bookmarkStart w:id="19" w:name="Text93"/>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00B759DC">
              <w:rPr>
                <w:rFonts w:ascii="Arial" w:hAnsi="Arial" w:cs="Arial"/>
                <w:b/>
                <w:bCs/>
                <w:sz w:val="21"/>
                <w:szCs w:val="21"/>
              </w:rPr>
              <w:t>J</w:t>
            </w:r>
            <w:r w:rsidRPr="00FF54D3">
              <w:rPr>
                <w:rFonts w:ascii="Arial" w:hAnsi="Arial" w:cs="Arial"/>
                <w:sz w:val="21"/>
                <w:szCs w:val="21"/>
              </w:rPr>
              <w:fldChar w:fldCharType="end"/>
            </w:r>
            <w:bookmarkEnd w:id="19"/>
          </w:p>
        </w:tc>
        <w:tc>
          <w:tcPr>
            <w:tcW w:w="236" w:type="dxa"/>
            <w:tcMar>
              <w:left w:w="74" w:type="dxa"/>
              <w:right w:w="74" w:type="dxa"/>
            </w:tcMar>
            <w:vAlign w:val="center"/>
          </w:tcPr>
          <w:p w14:paraId="23BF4172" w14:textId="48B91778" w:rsidR="0050434D" w:rsidRPr="00FF54D3" w:rsidRDefault="0050434D" w:rsidP="00B759DC">
            <w:pPr>
              <w:jc w:val="center"/>
              <w:rPr>
                <w:rFonts w:ascii="Arial" w:hAnsi="Arial" w:cs="Arial"/>
                <w:b/>
                <w:bCs/>
                <w:sz w:val="21"/>
                <w:szCs w:val="21"/>
              </w:rPr>
            </w:pPr>
            <w:r w:rsidRPr="00FF54D3">
              <w:rPr>
                <w:rFonts w:ascii="Arial" w:hAnsi="Arial" w:cs="Arial"/>
                <w:b/>
                <w:bCs/>
                <w:sz w:val="21"/>
                <w:szCs w:val="21"/>
              </w:rPr>
              <w:fldChar w:fldCharType="begin">
                <w:ffData>
                  <w:name w:val="Text94"/>
                  <w:enabled/>
                  <w:calcOnExit w:val="0"/>
                  <w:textInput/>
                </w:ffData>
              </w:fldChar>
            </w:r>
            <w:bookmarkStart w:id="20" w:name="Text94"/>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00B759DC">
              <w:rPr>
                <w:rFonts w:ascii="Arial" w:hAnsi="Arial" w:cs="Arial"/>
                <w:b/>
                <w:bCs/>
                <w:sz w:val="21"/>
                <w:szCs w:val="21"/>
              </w:rPr>
              <w:t>1</w:t>
            </w:r>
            <w:r w:rsidRPr="00FF54D3">
              <w:rPr>
                <w:rFonts w:ascii="Arial" w:hAnsi="Arial" w:cs="Arial"/>
                <w:sz w:val="21"/>
                <w:szCs w:val="21"/>
              </w:rPr>
              <w:fldChar w:fldCharType="end"/>
            </w:r>
            <w:bookmarkEnd w:id="20"/>
          </w:p>
        </w:tc>
        <w:tc>
          <w:tcPr>
            <w:tcW w:w="236" w:type="dxa"/>
            <w:tcMar>
              <w:left w:w="74" w:type="dxa"/>
              <w:right w:w="74" w:type="dxa"/>
            </w:tcMar>
            <w:vAlign w:val="center"/>
          </w:tcPr>
          <w:p w14:paraId="23BF4173" w14:textId="16AC5F58" w:rsidR="0050434D" w:rsidRPr="00FF54D3" w:rsidRDefault="0050434D" w:rsidP="00B759DC">
            <w:pPr>
              <w:jc w:val="center"/>
              <w:rPr>
                <w:rFonts w:ascii="Arial" w:hAnsi="Arial" w:cs="Arial"/>
                <w:b/>
                <w:bCs/>
                <w:sz w:val="21"/>
                <w:szCs w:val="21"/>
              </w:rPr>
            </w:pPr>
            <w:r w:rsidRPr="00FF54D3">
              <w:rPr>
                <w:rFonts w:ascii="Arial" w:hAnsi="Arial" w:cs="Arial"/>
                <w:b/>
                <w:bCs/>
                <w:sz w:val="21"/>
                <w:szCs w:val="21"/>
              </w:rPr>
              <w:fldChar w:fldCharType="begin">
                <w:ffData>
                  <w:name w:val="Text95"/>
                  <w:enabled/>
                  <w:calcOnExit w:val="0"/>
                  <w:textInput/>
                </w:ffData>
              </w:fldChar>
            </w:r>
            <w:bookmarkStart w:id="21" w:name="Text95"/>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00B759DC">
              <w:rPr>
                <w:rFonts w:ascii="Arial" w:hAnsi="Arial" w:cs="Arial"/>
                <w:b/>
                <w:bCs/>
                <w:sz w:val="21"/>
                <w:szCs w:val="21"/>
              </w:rPr>
              <w:t>8</w:t>
            </w:r>
            <w:r w:rsidRPr="00FF54D3">
              <w:rPr>
                <w:rFonts w:ascii="Arial" w:hAnsi="Arial" w:cs="Arial"/>
                <w:sz w:val="21"/>
                <w:szCs w:val="21"/>
              </w:rPr>
              <w:fldChar w:fldCharType="end"/>
            </w:r>
            <w:bookmarkEnd w:id="21"/>
          </w:p>
        </w:tc>
        <w:tc>
          <w:tcPr>
            <w:tcW w:w="236" w:type="dxa"/>
            <w:tcMar>
              <w:left w:w="74" w:type="dxa"/>
              <w:right w:w="74" w:type="dxa"/>
            </w:tcMar>
            <w:vAlign w:val="center"/>
          </w:tcPr>
          <w:p w14:paraId="23BF4174" w14:textId="44492641" w:rsidR="0050434D" w:rsidRPr="00FF54D3" w:rsidRDefault="0050434D" w:rsidP="00B759DC">
            <w:pPr>
              <w:jc w:val="center"/>
              <w:rPr>
                <w:rFonts w:ascii="Arial" w:hAnsi="Arial" w:cs="Arial"/>
                <w:b/>
                <w:bCs/>
                <w:sz w:val="21"/>
                <w:szCs w:val="21"/>
              </w:rPr>
            </w:pPr>
            <w:r w:rsidRPr="00FF54D3">
              <w:rPr>
                <w:rFonts w:ascii="Arial" w:hAnsi="Arial" w:cs="Arial"/>
                <w:b/>
                <w:bCs/>
                <w:sz w:val="21"/>
                <w:szCs w:val="21"/>
              </w:rPr>
              <w:fldChar w:fldCharType="begin">
                <w:ffData>
                  <w:name w:val="Text96"/>
                  <w:enabled/>
                  <w:calcOnExit w:val="0"/>
                  <w:textInput/>
                </w:ffData>
              </w:fldChar>
            </w:r>
            <w:bookmarkStart w:id="22" w:name="Text96"/>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00B759DC">
              <w:rPr>
                <w:rFonts w:ascii="Arial" w:hAnsi="Arial" w:cs="Arial"/>
                <w:b/>
                <w:bCs/>
                <w:sz w:val="21"/>
                <w:szCs w:val="21"/>
              </w:rPr>
              <w:t>6</w:t>
            </w:r>
            <w:r w:rsidRPr="00FF54D3">
              <w:rPr>
                <w:rFonts w:ascii="Arial" w:hAnsi="Arial" w:cs="Arial"/>
                <w:sz w:val="21"/>
                <w:szCs w:val="21"/>
              </w:rPr>
              <w:fldChar w:fldCharType="end"/>
            </w:r>
            <w:bookmarkEnd w:id="22"/>
          </w:p>
        </w:tc>
        <w:tc>
          <w:tcPr>
            <w:tcW w:w="191" w:type="dxa"/>
            <w:tcMar>
              <w:left w:w="74" w:type="dxa"/>
              <w:right w:w="74" w:type="dxa"/>
            </w:tcMar>
            <w:vAlign w:val="center"/>
          </w:tcPr>
          <w:p w14:paraId="23BF4175" w14:textId="77777777" w:rsidR="0050434D" w:rsidRPr="00FF54D3" w:rsidRDefault="0050434D" w:rsidP="00527BF2">
            <w:pPr>
              <w:jc w:val="center"/>
              <w:rPr>
                <w:rFonts w:ascii="Arial" w:hAnsi="Arial" w:cs="Arial"/>
                <w:b/>
                <w:bCs/>
                <w:sz w:val="21"/>
                <w:szCs w:val="21"/>
              </w:rPr>
            </w:pPr>
            <w:r w:rsidRPr="00FF54D3">
              <w:rPr>
                <w:rFonts w:ascii="Arial" w:hAnsi="Arial" w:cs="Arial"/>
                <w:b/>
                <w:bCs/>
                <w:sz w:val="21"/>
                <w:szCs w:val="21"/>
              </w:rPr>
              <w:fldChar w:fldCharType="begin">
                <w:ffData>
                  <w:name w:val="Text97"/>
                  <w:enabled/>
                  <w:calcOnExit w:val="0"/>
                  <w:textInput/>
                </w:ffData>
              </w:fldChar>
            </w:r>
            <w:bookmarkStart w:id="23" w:name="Text97"/>
            <w:r w:rsidRPr="00FF54D3">
              <w:rPr>
                <w:rFonts w:ascii="Arial" w:hAnsi="Arial" w:cs="Arial"/>
                <w:b/>
                <w:bCs/>
                <w:sz w:val="21"/>
                <w:szCs w:val="21"/>
              </w:rPr>
              <w:instrText xml:space="preserve"> FORMTEXT </w:instrText>
            </w:r>
            <w:r w:rsidRPr="00FF54D3">
              <w:rPr>
                <w:rFonts w:ascii="Arial" w:hAnsi="Arial" w:cs="Arial"/>
                <w:b/>
                <w:bCs/>
                <w:sz w:val="21"/>
                <w:szCs w:val="21"/>
              </w:rPr>
            </w:r>
            <w:r w:rsidRPr="00FF54D3">
              <w:rPr>
                <w:rFonts w:ascii="Arial" w:hAnsi="Arial" w:cs="Arial"/>
                <w:b/>
                <w:bCs/>
                <w:sz w:val="21"/>
                <w:szCs w:val="21"/>
              </w:rPr>
              <w:fldChar w:fldCharType="separate"/>
            </w:r>
            <w:r w:rsidRPr="00FF54D3">
              <w:rPr>
                <w:rFonts w:ascii="Arial" w:hAnsi="Arial" w:cs="Arial"/>
                <w:b/>
                <w:bCs/>
                <w:sz w:val="21"/>
                <w:szCs w:val="21"/>
              </w:rPr>
              <w:t> </w:t>
            </w:r>
            <w:r w:rsidRPr="00FF54D3">
              <w:rPr>
                <w:rFonts w:ascii="Arial" w:hAnsi="Arial" w:cs="Arial"/>
                <w:b/>
                <w:bCs/>
                <w:sz w:val="21"/>
                <w:szCs w:val="21"/>
              </w:rPr>
              <w:t> </w:t>
            </w:r>
            <w:r w:rsidRPr="00FF54D3">
              <w:rPr>
                <w:rFonts w:ascii="Arial" w:hAnsi="Arial" w:cs="Arial"/>
                <w:b/>
                <w:bCs/>
                <w:sz w:val="21"/>
                <w:szCs w:val="21"/>
              </w:rPr>
              <w:t> </w:t>
            </w:r>
            <w:r w:rsidRPr="00FF54D3">
              <w:rPr>
                <w:rFonts w:ascii="Arial" w:hAnsi="Arial" w:cs="Arial"/>
                <w:b/>
                <w:bCs/>
                <w:sz w:val="21"/>
                <w:szCs w:val="21"/>
              </w:rPr>
              <w:t> </w:t>
            </w:r>
            <w:r w:rsidRPr="00FF54D3">
              <w:rPr>
                <w:rFonts w:ascii="Arial" w:hAnsi="Arial" w:cs="Arial"/>
                <w:b/>
                <w:bCs/>
                <w:sz w:val="21"/>
                <w:szCs w:val="21"/>
              </w:rPr>
              <w:t> </w:t>
            </w:r>
            <w:r w:rsidRPr="00FF54D3">
              <w:rPr>
                <w:rFonts w:ascii="Arial" w:hAnsi="Arial" w:cs="Arial"/>
                <w:sz w:val="21"/>
                <w:szCs w:val="21"/>
              </w:rPr>
              <w:fldChar w:fldCharType="end"/>
            </w:r>
            <w:bookmarkEnd w:id="23"/>
          </w:p>
        </w:tc>
      </w:tr>
    </w:tbl>
    <w:p w14:paraId="23BF4177" w14:textId="77777777" w:rsidR="0050434D" w:rsidRPr="00910321" w:rsidRDefault="0050434D" w:rsidP="0050434D">
      <w:pPr>
        <w:jc w:val="both"/>
        <w:rPr>
          <w:rFonts w:ascii="Arial" w:hAnsi="Arial" w:cs="Arial"/>
          <w:sz w:val="16"/>
          <w:szCs w:val="16"/>
        </w:rPr>
      </w:pPr>
    </w:p>
    <w:p w14:paraId="23BF4178" w14:textId="77777777" w:rsidR="0050434D" w:rsidRPr="009510CE" w:rsidRDefault="0050434D" w:rsidP="0050434D">
      <w:pPr>
        <w:rPr>
          <w:rFonts w:ascii="Arial" w:hAnsi="Arial" w:cs="Arial"/>
          <w:sz w:val="6"/>
          <w:szCs w:val="6"/>
        </w:rPr>
      </w:pPr>
    </w:p>
    <w:p w14:paraId="23BF4179" w14:textId="77777777" w:rsidR="00F26E93" w:rsidRPr="009510CE" w:rsidRDefault="00F26E93" w:rsidP="0050434D">
      <w:pPr>
        <w:jc w:val="both"/>
        <w:rPr>
          <w:rFonts w:ascii="Arial" w:hAnsi="Arial" w:cs="Arial"/>
          <w:sz w:val="6"/>
          <w:szCs w:val="6"/>
        </w:rPr>
      </w:pPr>
    </w:p>
    <w:sectPr w:rsidR="00F26E93" w:rsidRPr="009510CE" w:rsidSect="0050434D">
      <w:type w:val="continuous"/>
      <w:pgSz w:w="11907" w:h="16840" w:code="9"/>
      <w:pgMar w:top="851" w:right="1134" w:bottom="397" w:left="1134" w:header="709" w:footer="22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9A70B" w14:textId="77777777" w:rsidR="003A4309" w:rsidRDefault="003A4309">
      <w:r>
        <w:separator/>
      </w:r>
    </w:p>
  </w:endnote>
  <w:endnote w:type="continuationSeparator" w:id="0">
    <w:p w14:paraId="7B45225D" w14:textId="77777777" w:rsidR="003A4309" w:rsidRDefault="003A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8B527" w14:textId="77777777" w:rsidR="003A4309" w:rsidRDefault="003A4309">
      <w:r>
        <w:separator/>
      </w:r>
    </w:p>
  </w:footnote>
  <w:footnote w:type="continuationSeparator" w:id="0">
    <w:p w14:paraId="76506913" w14:textId="77777777" w:rsidR="003A4309" w:rsidRDefault="003A4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80861"/>
    <w:multiLevelType w:val="hybridMultilevel"/>
    <w:tmpl w:val="39C22B34"/>
    <w:lvl w:ilvl="0" w:tplc="15780CBC">
      <w:start w:val="1"/>
      <w:numFmt w:val="lowerLetter"/>
      <w:lvlText w:val="%1)"/>
      <w:lvlJc w:val="left"/>
      <w:pPr>
        <w:tabs>
          <w:tab w:val="num" w:pos="569"/>
        </w:tabs>
        <w:ind w:left="569" w:firstLine="0"/>
      </w:pPr>
      <w:rPr>
        <w:rFonts w:hint="default"/>
        <w:color w:val="auto"/>
      </w:rPr>
    </w:lvl>
    <w:lvl w:ilvl="1" w:tplc="041B0019" w:tentative="1">
      <w:start w:val="1"/>
      <w:numFmt w:val="lowerLetter"/>
      <w:lvlText w:val="%2."/>
      <w:lvlJc w:val="left"/>
      <w:pPr>
        <w:tabs>
          <w:tab w:val="num" w:pos="1725"/>
        </w:tabs>
        <w:ind w:left="1725" w:hanging="360"/>
      </w:pPr>
    </w:lvl>
    <w:lvl w:ilvl="2" w:tplc="041B001B" w:tentative="1">
      <w:start w:val="1"/>
      <w:numFmt w:val="lowerRoman"/>
      <w:lvlText w:val="%3."/>
      <w:lvlJc w:val="right"/>
      <w:pPr>
        <w:tabs>
          <w:tab w:val="num" w:pos="2445"/>
        </w:tabs>
        <w:ind w:left="2445" w:hanging="180"/>
      </w:pPr>
    </w:lvl>
    <w:lvl w:ilvl="3" w:tplc="041B000F" w:tentative="1">
      <w:start w:val="1"/>
      <w:numFmt w:val="decimal"/>
      <w:lvlText w:val="%4."/>
      <w:lvlJc w:val="left"/>
      <w:pPr>
        <w:tabs>
          <w:tab w:val="num" w:pos="3165"/>
        </w:tabs>
        <w:ind w:left="3165" w:hanging="360"/>
      </w:pPr>
    </w:lvl>
    <w:lvl w:ilvl="4" w:tplc="041B0019" w:tentative="1">
      <w:start w:val="1"/>
      <w:numFmt w:val="lowerLetter"/>
      <w:lvlText w:val="%5."/>
      <w:lvlJc w:val="left"/>
      <w:pPr>
        <w:tabs>
          <w:tab w:val="num" w:pos="3885"/>
        </w:tabs>
        <w:ind w:left="3885" w:hanging="360"/>
      </w:pPr>
    </w:lvl>
    <w:lvl w:ilvl="5" w:tplc="041B001B" w:tentative="1">
      <w:start w:val="1"/>
      <w:numFmt w:val="lowerRoman"/>
      <w:lvlText w:val="%6."/>
      <w:lvlJc w:val="right"/>
      <w:pPr>
        <w:tabs>
          <w:tab w:val="num" w:pos="4605"/>
        </w:tabs>
        <w:ind w:left="4605" w:hanging="180"/>
      </w:pPr>
    </w:lvl>
    <w:lvl w:ilvl="6" w:tplc="041B000F" w:tentative="1">
      <w:start w:val="1"/>
      <w:numFmt w:val="decimal"/>
      <w:lvlText w:val="%7."/>
      <w:lvlJc w:val="left"/>
      <w:pPr>
        <w:tabs>
          <w:tab w:val="num" w:pos="5325"/>
        </w:tabs>
        <w:ind w:left="5325" w:hanging="360"/>
      </w:pPr>
    </w:lvl>
    <w:lvl w:ilvl="7" w:tplc="041B0019" w:tentative="1">
      <w:start w:val="1"/>
      <w:numFmt w:val="lowerLetter"/>
      <w:lvlText w:val="%8."/>
      <w:lvlJc w:val="left"/>
      <w:pPr>
        <w:tabs>
          <w:tab w:val="num" w:pos="6045"/>
        </w:tabs>
        <w:ind w:left="6045" w:hanging="360"/>
      </w:pPr>
    </w:lvl>
    <w:lvl w:ilvl="8" w:tplc="041B001B" w:tentative="1">
      <w:start w:val="1"/>
      <w:numFmt w:val="lowerRoman"/>
      <w:lvlText w:val="%9."/>
      <w:lvlJc w:val="right"/>
      <w:pPr>
        <w:tabs>
          <w:tab w:val="num" w:pos="6765"/>
        </w:tabs>
        <w:ind w:left="6765" w:hanging="180"/>
      </w:pPr>
    </w:lvl>
  </w:abstractNum>
  <w:abstractNum w:abstractNumId="1" w15:restartNumberingAfterBreak="0">
    <w:nsid w:val="27523BAC"/>
    <w:multiLevelType w:val="singleLevel"/>
    <w:tmpl w:val="09BE2F70"/>
    <w:lvl w:ilvl="0">
      <w:start w:val="1"/>
      <w:numFmt w:val="decimal"/>
      <w:lvlText w:val="%1. "/>
      <w:legacy w:legacy="1" w:legacySpace="0" w:legacyIndent="283"/>
      <w:lvlJc w:val="left"/>
      <w:pPr>
        <w:ind w:left="1134" w:hanging="283"/>
      </w:pPr>
      <w:rPr>
        <w:b w:val="0"/>
        <w:i w:val="0"/>
        <w:sz w:val="21"/>
        <w:szCs w:val="21"/>
      </w:rPr>
    </w:lvl>
  </w:abstractNum>
  <w:abstractNum w:abstractNumId="2" w15:restartNumberingAfterBreak="0">
    <w:nsid w:val="29240DEA"/>
    <w:multiLevelType w:val="singleLevel"/>
    <w:tmpl w:val="C05C1B56"/>
    <w:lvl w:ilvl="0">
      <w:start w:val="1"/>
      <w:numFmt w:val="decimal"/>
      <w:lvlText w:val="%1. "/>
      <w:legacy w:legacy="1" w:legacySpace="0" w:legacyIndent="283"/>
      <w:lvlJc w:val="left"/>
      <w:pPr>
        <w:ind w:left="283" w:hanging="283"/>
      </w:pPr>
      <w:rPr>
        <w:b w:val="0"/>
        <w:i w:val="0"/>
        <w:sz w:val="14"/>
        <w:szCs w:val="1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Bl887CxeFIrHyLNpFwnZG2LRCY3fsYhX4QSrgxl386uoRzmb8CtA9f0b6fjoPB9zzRMOne72lXIWZdDkjs9og==" w:salt="/9u4aPli2eW+R4cC+nDe6g=="/>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D3"/>
    <w:rsid w:val="0003554F"/>
    <w:rsid w:val="00035CEA"/>
    <w:rsid w:val="00036080"/>
    <w:rsid w:val="0007014C"/>
    <w:rsid w:val="00070FFD"/>
    <w:rsid w:val="00081354"/>
    <w:rsid w:val="000C020A"/>
    <w:rsid w:val="000D6241"/>
    <w:rsid w:val="00100D86"/>
    <w:rsid w:val="00110D36"/>
    <w:rsid w:val="00130903"/>
    <w:rsid w:val="00135C54"/>
    <w:rsid w:val="001530A9"/>
    <w:rsid w:val="0016565C"/>
    <w:rsid w:val="001779B2"/>
    <w:rsid w:val="001A1D24"/>
    <w:rsid w:val="001B09FC"/>
    <w:rsid w:val="001D1A9E"/>
    <w:rsid w:val="001D6FB4"/>
    <w:rsid w:val="001F55C6"/>
    <w:rsid w:val="00207102"/>
    <w:rsid w:val="00213E3B"/>
    <w:rsid w:val="002B099D"/>
    <w:rsid w:val="002B672F"/>
    <w:rsid w:val="002C1191"/>
    <w:rsid w:val="002C6F02"/>
    <w:rsid w:val="002C7EE4"/>
    <w:rsid w:val="00322691"/>
    <w:rsid w:val="00323D66"/>
    <w:rsid w:val="00352B53"/>
    <w:rsid w:val="00353CD6"/>
    <w:rsid w:val="00370A4F"/>
    <w:rsid w:val="00374230"/>
    <w:rsid w:val="00382F7A"/>
    <w:rsid w:val="00390326"/>
    <w:rsid w:val="0039313C"/>
    <w:rsid w:val="0039420B"/>
    <w:rsid w:val="003A2B8C"/>
    <w:rsid w:val="003A4309"/>
    <w:rsid w:val="003B1CDB"/>
    <w:rsid w:val="003E256D"/>
    <w:rsid w:val="003F7E46"/>
    <w:rsid w:val="0041657E"/>
    <w:rsid w:val="004257D9"/>
    <w:rsid w:val="00452A97"/>
    <w:rsid w:val="00481233"/>
    <w:rsid w:val="00485D89"/>
    <w:rsid w:val="004862F1"/>
    <w:rsid w:val="004A19C5"/>
    <w:rsid w:val="004B4BE3"/>
    <w:rsid w:val="004C59BC"/>
    <w:rsid w:val="004C6D4F"/>
    <w:rsid w:val="004F01D2"/>
    <w:rsid w:val="0050113A"/>
    <w:rsid w:val="00503671"/>
    <w:rsid w:val="0050434D"/>
    <w:rsid w:val="005221F9"/>
    <w:rsid w:val="005236DE"/>
    <w:rsid w:val="005538CF"/>
    <w:rsid w:val="00571647"/>
    <w:rsid w:val="005725C1"/>
    <w:rsid w:val="0057305F"/>
    <w:rsid w:val="00582D04"/>
    <w:rsid w:val="0059307A"/>
    <w:rsid w:val="005B675A"/>
    <w:rsid w:val="005E6D6E"/>
    <w:rsid w:val="005F4476"/>
    <w:rsid w:val="00611480"/>
    <w:rsid w:val="0061778F"/>
    <w:rsid w:val="006322A1"/>
    <w:rsid w:val="00640323"/>
    <w:rsid w:val="006408C4"/>
    <w:rsid w:val="00645A40"/>
    <w:rsid w:val="00645DE0"/>
    <w:rsid w:val="0066684E"/>
    <w:rsid w:val="006758F5"/>
    <w:rsid w:val="006909BE"/>
    <w:rsid w:val="0069647C"/>
    <w:rsid w:val="006A33D5"/>
    <w:rsid w:val="006B7496"/>
    <w:rsid w:val="006D2AD2"/>
    <w:rsid w:val="006D7005"/>
    <w:rsid w:val="006E0691"/>
    <w:rsid w:val="006E1E4C"/>
    <w:rsid w:val="006E36E7"/>
    <w:rsid w:val="006F625E"/>
    <w:rsid w:val="00700211"/>
    <w:rsid w:val="0070758C"/>
    <w:rsid w:val="0072193D"/>
    <w:rsid w:val="00774D08"/>
    <w:rsid w:val="00782B78"/>
    <w:rsid w:val="00792536"/>
    <w:rsid w:val="0079478D"/>
    <w:rsid w:val="007969E2"/>
    <w:rsid w:val="007A02CE"/>
    <w:rsid w:val="007A6358"/>
    <w:rsid w:val="007E4E84"/>
    <w:rsid w:val="007E67C2"/>
    <w:rsid w:val="007E6EE9"/>
    <w:rsid w:val="0080628E"/>
    <w:rsid w:val="00816FB1"/>
    <w:rsid w:val="00820FF7"/>
    <w:rsid w:val="0082225C"/>
    <w:rsid w:val="00825B96"/>
    <w:rsid w:val="008270CF"/>
    <w:rsid w:val="00857BDE"/>
    <w:rsid w:val="00860508"/>
    <w:rsid w:val="008804EC"/>
    <w:rsid w:val="00897DD5"/>
    <w:rsid w:val="008C226D"/>
    <w:rsid w:val="008D5ACA"/>
    <w:rsid w:val="008E177E"/>
    <w:rsid w:val="008F3470"/>
    <w:rsid w:val="00910321"/>
    <w:rsid w:val="00911284"/>
    <w:rsid w:val="009120E5"/>
    <w:rsid w:val="00913532"/>
    <w:rsid w:val="00913F71"/>
    <w:rsid w:val="00915E21"/>
    <w:rsid w:val="009233F7"/>
    <w:rsid w:val="00927F07"/>
    <w:rsid w:val="00933574"/>
    <w:rsid w:val="0093596E"/>
    <w:rsid w:val="00937151"/>
    <w:rsid w:val="00941FAA"/>
    <w:rsid w:val="009510CE"/>
    <w:rsid w:val="00952CDE"/>
    <w:rsid w:val="009536E1"/>
    <w:rsid w:val="00957F43"/>
    <w:rsid w:val="0096391C"/>
    <w:rsid w:val="00964D80"/>
    <w:rsid w:val="00986E63"/>
    <w:rsid w:val="009A3B10"/>
    <w:rsid w:val="009C65D7"/>
    <w:rsid w:val="009C7B6E"/>
    <w:rsid w:val="009D63C7"/>
    <w:rsid w:val="00A42801"/>
    <w:rsid w:val="00A54C50"/>
    <w:rsid w:val="00A7574A"/>
    <w:rsid w:val="00A8139F"/>
    <w:rsid w:val="00A84CA5"/>
    <w:rsid w:val="00A97E7F"/>
    <w:rsid w:val="00AA3D73"/>
    <w:rsid w:val="00AB4ED6"/>
    <w:rsid w:val="00AC1FB3"/>
    <w:rsid w:val="00AC4A6B"/>
    <w:rsid w:val="00AE20CF"/>
    <w:rsid w:val="00AF1E24"/>
    <w:rsid w:val="00B01BDD"/>
    <w:rsid w:val="00B14FAB"/>
    <w:rsid w:val="00B439FB"/>
    <w:rsid w:val="00B44E49"/>
    <w:rsid w:val="00B460B2"/>
    <w:rsid w:val="00B523E3"/>
    <w:rsid w:val="00B56127"/>
    <w:rsid w:val="00B659BC"/>
    <w:rsid w:val="00B67B1F"/>
    <w:rsid w:val="00B759DC"/>
    <w:rsid w:val="00B75BC2"/>
    <w:rsid w:val="00B806A9"/>
    <w:rsid w:val="00B86EF8"/>
    <w:rsid w:val="00BD0FC4"/>
    <w:rsid w:val="00BE55FE"/>
    <w:rsid w:val="00BF45D6"/>
    <w:rsid w:val="00C02386"/>
    <w:rsid w:val="00C0595B"/>
    <w:rsid w:val="00C121B0"/>
    <w:rsid w:val="00C128C7"/>
    <w:rsid w:val="00C20F89"/>
    <w:rsid w:val="00C24D80"/>
    <w:rsid w:val="00C26ED9"/>
    <w:rsid w:val="00C35808"/>
    <w:rsid w:val="00C633E9"/>
    <w:rsid w:val="00C80E4D"/>
    <w:rsid w:val="00C832B1"/>
    <w:rsid w:val="00C92F03"/>
    <w:rsid w:val="00CF4CB3"/>
    <w:rsid w:val="00D01126"/>
    <w:rsid w:val="00D07F4A"/>
    <w:rsid w:val="00D1278B"/>
    <w:rsid w:val="00D40943"/>
    <w:rsid w:val="00D61F87"/>
    <w:rsid w:val="00D736A7"/>
    <w:rsid w:val="00D7467C"/>
    <w:rsid w:val="00D845E0"/>
    <w:rsid w:val="00D97101"/>
    <w:rsid w:val="00DB09E0"/>
    <w:rsid w:val="00E06294"/>
    <w:rsid w:val="00E063FB"/>
    <w:rsid w:val="00E131F4"/>
    <w:rsid w:val="00E13D55"/>
    <w:rsid w:val="00E207AC"/>
    <w:rsid w:val="00E327BD"/>
    <w:rsid w:val="00E33F5B"/>
    <w:rsid w:val="00E36D73"/>
    <w:rsid w:val="00E524FB"/>
    <w:rsid w:val="00EA3A65"/>
    <w:rsid w:val="00EA3CEA"/>
    <w:rsid w:val="00EB6B03"/>
    <w:rsid w:val="00EB6B1C"/>
    <w:rsid w:val="00ED48F5"/>
    <w:rsid w:val="00EE27DD"/>
    <w:rsid w:val="00EE79DD"/>
    <w:rsid w:val="00F05D3F"/>
    <w:rsid w:val="00F26E93"/>
    <w:rsid w:val="00F425AA"/>
    <w:rsid w:val="00F47AB8"/>
    <w:rsid w:val="00F55FC1"/>
    <w:rsid w:val="00F86E49"/>
    <w:rsid w:val="00FA06BC"/>
    <w:rsid w:val="00FB0C37"/>
    <w:rsid w:val="00FF54D3"/>
    <w:rsid w:val="00FF75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F40C9"/>
  <w15:docId w15:val="{D28A08F3-61D7-44EB-8520-A98677DE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overflowPunct w:val="0"/>
      <w:autoSpaceDE w:val="0"/>
      <w:autoSpaceDN w:val="0"/>
      <w:adjustRightInd w:val="0"/>
      <w:textAlignment w:val="baseline"/>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792536"/>
    <w:pPr>
      <w:tabs>
        <w:tab w:val="center" w:pos="4536"/>
        <w:tab w:val="right" w:pos="9072"/>
      </w:tabs>
    </w:pPr>
  </w:style>
  <w:style w:type="paragraph" w:styleId="Pta">
    <w:name w:val="footer"/>
    <w:basedOn w:val="Normlny"/>
    <w:rsid w:val="00792536"/>
    <w:pPr>
      <w:tabs>
        <w:tab w:val="center" w:pos="4536"/>
        <w:tab w:val="right" w:pos="9072"/>
      </w:tabs>
    </w:pPr>
  </w:style>
  <w:style w:type="table" w:styleId="Mriekatabuky">
    <w:name w:val="Table Grid"/>
    <w:basedOn w:val="Normlnatabuka"/>
    <w:rsid w:val="0050113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AC1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6880">
      <w:bodyDiv w:val="1"/>
      <w:marLeft w:val="0"/>
      <w:marRight w:val="0"/>
      <w:marTop w:val="0"/>
      <w:marBottom w:val="0"/>
      <w:divBdr>
        <w:top w:val="none" w:sz="0" w:space="0" w:color="auto"/>
        <w:left w:val="none" w:sz="0" w:space="0" w:color="auto"/>
        <w:bottom w:val="none" w:sz="0" w:space="0" w:color="auto"/>
        <w:right w:val="none" w:sz="0" w:space="0" w:color="auto"/>
      </w:divBdr>
    </w:div>
    <w:div w:id="443499375">
      <w:bodyDiv w:val="1"/>
      <w:marLeft w:val="0"/>
      <w:marRight w:val="0"/>
      <w:marTop w:val="0"/>
      <w:marBottom w:val="0"/>
      <w:divBdr>
        <w:top w:val="none" w:sz="0" w:space="0" w:color="auto"/>
        <w:left w:val="none" w:sz="0" w:space="0" w:color="auto"/>
        <w:bottom w:val="none" w:sz="0" w:space="0" w:color="auto"/>
        <w:right w:val="none" w:sz="0" w:space="0" w:color="auto"/>
      </w:divBdr>
    </w:div>
    <w:div w:id="540022152">
      <w:bodyDiv w:val="1"/>
      <w:marLeft w:val="0"/>
      <w:marRight w:val="0"/>
      <w:marTop w:val="0"/>
      <w:marBottom w:val="0"/>
      <w:divBdr>
        <w:top w:val="none" w:sz="0" w:space="0" w:color="auto"/>
        <w:left w:val="none" w:sz="0" w:space="0" w:color="auto"/>
        <w:bottom w:val="none" w:sz="0" w:space="0" w:color="auto"/>
        <w:right w:val="none" w:sz="0" w:space="0" w:color="auto"/>
      </w:divBdr>
    </w:div>
    <w:div w:id="11242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08BFAA5D5A9EE4C9406D6290FF58D82" ma:contentTypeVersion="0" ma:contentTypeDescription="Umožňuje vytvoriť nový dokument." ma:contentTypeScope="" ma:versionID="7a267285334f4f7ba033bbd54c7289a7">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BD087-16A8-4CF9-98B2-53601B95098C}">
  <ds:schemaRefs>
    <ds:schemaRef ds:uri="http://schemas.microsoft.com/sharepoint/v3/contenttype/forms"/>
  </ds:schemaRefs>
</ds:datastoreItem>
</file>

<file path=customXml/itemProps2.xml><?xml version="1.0" encoding="utf-8"?>
<ds:datastoreItem xmlns:ds="http://schemas.openxmlformats.org/officeDocument/2006/customXml" ds:itemID="{F4F79534-F313-40BC-9D42-CFF64989F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477F3D-ADE1-4BCE-B47F-C297A3D0F2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1112</Words>
  <Characters>6342</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Komunálna poisťovňa</Company>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Žilka Peter Mgr.</dc:creator>
  <cp:lastModifiedBy>RozkosJ</cp:lastModifiedBy>
  <cp:revision>42</cp:revision>
  <cp:lastPrinted>2014-12-05T09:43:00Z</cp:lastPrinted>
  <dcterms:created xsi:type="dcterms:W3CDTF">2015-12-17T13:09:00Z</dcterms:created>
  <dcterms:modified xsi:type="dcterms:W3CDTF">2020-07-07T14:26:00Z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0x010100108BFAA5D5A9EE4C9406D6290FF58D82</vt:lpwstr>
  </property>
</Properties>
</file>