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FC" w:rsidRDefault="00D418FC" w:rsidP="003D1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C61" w:rsidRDefault="003D1C61" w:rsidP="003D1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C61">
        <w:rPr>
          <w:rFonts w:ascii="Times New Roman" w:hAnsi="Times New Roman" w:cs="Times New Roman"/>
          <w:b/>
          <w:sz w:val="32"/>
          <w:szCs w:val="32"/>
        </w:rPr>
        <w:t xml:space="preserve">Všeobecne záväzné nariadenie č. </w:t>
      </w:r>
      <w:r w:rsidR="00D418FC">
        <w:rPr>
          <w:rFonts w:ascii="Times New Roman" w:hAnsi="Times New Roman" w:cs="Times New Roman"/>
          <w:b/>
          <w:sz w:val="32"/>
          <w:szCs w:val="32"/>
        </w:rPr>
        <w:t>4/2016</w:t>
      </w:r>
      <w:r w:rsidRPr="003D1C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22D" w:rsidRPr="00A1422D" w:rsidRDefault="00A1422D" w:rsidP="00A14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22D">
        <w:rPr>
          <w:rFonts w:ascii="Times New Roman" w:hAnsi="Times New Roman" w:cs="Times New Roman"/>
          <w:b/>
          <w:sz w:val="32"/>
          <w:szCs w:val="32"/>
        </w:rPr>
        <w:t xml:space="preserve">o prevádzkovaní obchodu a služieb a o prevádzkovom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A1422D">
        <w:rPr>
          <w:rFonts w:ascii="Times New Roman" w:hAnsi="Times New Roman" w:cs="Times New Roman"/>
          <w:b/>
          <w:sz w:val="32"/>
          <w:szCs w:val="32"/>
        </w:rPr>
        <w:t> predajnom čase na území Obce Nižná Myšľa</w:t>
      </w:r>
    </w:p>
    <w:p w:rsidR="00A1422D" w:rsidRPr="00A1422D" w:rsidRDefault="00A1422D" w:rsidP="00A14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C61" w:rsidRDefault="003D1C61" w:rsidP="003D1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C61" w:rsidRDefault="003D1C61" w:rsidP="00FF7A7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A75">
        <w:rPr>
          <w:rFonts w:ascii="Times New Roman" w:hAnsi="Times New Roman" w:cs="Times New Roman"/>
          <w:sz w:val="24"/>
          <w:szCs w:val="24"/>
        </w:rPr>
        <w:tab/>
      </w:r>
      <w:r w:rsidR="00FF7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Obecné zastupiteľstvo v Nižnej Myšli na základe ustanovenia § 4 ods. 3 písm. i) a § 6 ods. 1 zákona č. 369/1990 Zb. o obecnom zriadení v znení neskorších zmien a doplnkov vydáva pre Obec Nižná Myšľa toto  </w:t>
      </w:r>
    </w:p>
    <w:p w:rsidR="00A1422D" w:rsidRDefault="00A1422D" w:rsidP="003D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2D" w:rsidRDefault="00A1422D" w:rsidP="00A1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VŠEOBECNE ZÁVÄZNÉ NARIADENIE</w:t>
      </w:r>
    </w:p>
    <w:p w:rsidR="00A1422D" w:rsidRDefault="00A1422D" w:rsidP="00A1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prevádzkovaní obchodu a služieb a o prevádzkovom a predajnom čase </w:t>
      </w:r>
    </w:p>
    <w:p w:rsidR="007543F3" w:rsidRDefault="00A1422D" w:rsidP="0075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území Obce Nižná Myšľa</w:t>
      </w:r>
      <w:r w:rsidR="007543F3">
        <w:rPr>
          <w:rFonts w:ascii="Times New Roman" w:hAnsi="Times New Roman" w:cs="Times New Roman"/>
          <w:b/>
          <w:sz w:val="24"/>
          <w:szCs w:val="24"/>
        </w:rPr>
        <w:t xml:space="preserve"> (ďalej len „VZN“)</w:t>
      </w:r>
    </w:p>
    <w:p w:rsidR="007543F3" w:rsidRDefault="007543F3" w:rsidP="00A1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F3" w:rsidRDefault="007543F3" w:rsidP="00A1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F3" w:rsidRDefault="007543F3" w:rsidP="00A1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7543F3" w:rsidRDefault="007543F3" w:rsidP="00A1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7543F3" w:rsidRDefault="007543F3" w:rsidP="00A14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F3" w:rsidRDefault="007543F3" w:rsidP="00FF7A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A75">
        <w:rPr>
          <w:rFonts w:ascii="Times New Roman" w:hAnsi="Times New Roman" w:cs="Times New Roman"/>
          <w:sz w:val="24"/>
          <w:szCs w:val="24"/>
        </w:rPr>
        <w:tab/>
      </w:r>
      <w:r w:rsidR="00FF7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Týmto VZN sa podrobne upravuje prevádzkový čas pre oblasť obchodu a prevádzky služieb na území Obce Nižná Myšľa v súlade s platnými právnymi predpismi Slovenskej republiky. Toto VZN vytvára možnosti pre občanov na obstaranie nákupov a služieb, </w:t>
      </w:r>
      <w:r w:rsidRPr="007543F3">
        <w:rPr>
          <w:rFonts w:ascii="Times New Roman" w:hAnsi="Times New Roman" w:cs="Times New Roman"/>
          <w:sz w:val="24"/>
          <w:szCs w:val="24"/>
        </w:rPr>
        <w:t>pre riadne zásobovanie, nočný kľud, či verejný poriadok</w:t>
      </w:r>
      <w:r>
        <w:rPr>
          <w:rFonts w:ascii="Times New Roman" w:hAnsi="Times New Roman" w:cs="Times New Roman"/>
          <w:sz w:val="24"/>
          <w:szCs w:val="24"/>
        </w:rPr>
        <w:t xml:space="preserve"> a zabezpečuje podmienky pre </w:t>
      </w:r>
      <w:r w:rsidRPr="007543F3">
        <w:rPr>
          <w:rFonts w:ascii="Times New Roman" w:hAnsi="Times New Roman" w:cs="Times New Roman"/>
          <w:sz w:val="24"/>
          <w:szCs w:val="24"/>
        </w:rPr>
        <w:t xml:space="preserve">fyzické osoby – podnikateľov a právnické osoby, (ďalej len „prevádzkovateľ“), ktoré podnikajú </w:t>
      </w:r>
      <w:r>
        <w:rPr>
          <w:rFonts w:ascii="Times New Roman" w:hAnsi="Times New Roman" w:cs="Times New Roman"/>
          <w:sz w:val="24"/>
          <w:szCs w:val="24"/>
        </w:rPr>
        <w:t>v katastrálnom ú</w:t>
      </w:r>
      <w:r w:rsidRPr="007543F3">
        <w:rPr>
          <w:rFonts w:ascii="Times New Roman" w:hAnsi="Times New Roman" w:cs="Times New Roman"/>
          <w:sz w:val="24"/>
          <w:szCs w:val="24"/>
        </w:rPr>
        <w:t>zemí obce Nižná</w:t>
      </w:r>
      <w:r>
        <w:rPr>
          <w:rFonts w:ascii="Times New Roman" w:hAnsi="Times New Roman" w:cs="Times New Roman"/>
          <w:sz w:val="24"/>
          <w:szCs w:val="24"/>
        </w:rPr>
        <w:t xml:space="preserve"> Myšľa</w:t>
      </w:r>
      <w:r w:rsidR="00FF7A75">
        <w:rPr>
          <w:rFonts w:ascii="Times New Roman" w:hAnsi="Times New Roman" w:cs="Times New Roman"/>
          <w:sz w:val="24"/>
          <w:szCs w:val="24"/>
        </w:rPr>
        <w:t xml:space="preserve"> (ďalej len „obec“)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3F3" w:rsidRDefault="007543F3" w:rsidP="0075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F3" w:rsidRDefault="007543F3" w:rsidP="0075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7543F3" w:rsidRDefault="007543F3" w:rsidP="0075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Vymedzenie pojmov</w:t>
      </w:r>
    </w:p>
    <w:p w:rsidR="007543F3" w:rsidRDefault="007543F3" w:rsidP="0075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F3" w:rsidRDefault="00FF7A75" w:rsidP="00FF7A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Obchodnou činnosťou pri zriaďovaní prevádzky a oznámení prevádzkového času sa rozumie vykonávanie obchodnej činnosti a poskytovanie obchodných služieb v stálych prevádzkach.</w:t>
      </w:r>
    </w:p>
    <w:p w:rsidR="00FF7A75" w:rsidRDefault="00FF7A75" w:rsidP="00FF7A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Spotrebiteľom sa rozumie fyzická alebo právnická osoba, ktorá nakupuje tovar alebo využíva služby.</w:t>
      </w:r>
    </w:p>
    <w:p w:rsidR="00FF7A75" w:rsidRDefault="00FF7A75" w:rsidP="00FF7A7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Predávajúcim je osoba, ktorá spotrebiteľovi predá tovar alebo poskytuje služby.</w:t>
      </w:r>
    </w:p>
    <w:p w:rsidR="00FF7A75" w:rsidRDefault="00FF7A75" w:rsidP="00FF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75" w:rsidRDefault="00FF7A75" w:rsidP="00FF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75" w:rsidRDefault="00FF7A75" w:rsidP="00FF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FF7A75" w:rsidRDefault="00FF7A75" w:rsidP="00FF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predaja a</w:t>
      </w:r>
      <w:r w:rsidR="002174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217488">
        <w:rPr>
          <w:rFonts w:ascii="Times New Roman" w:hAnsi="Times New Roman" w:cs="Times New Roman"/>
          <w:b/>
          <w:sz w:val="24"/>
          <w:szCs w:val="24"/>
        </w:rPr>
        <w:t>ovinnosti prevádzkovateľa</w:t>
      </w:r>
    </w:p>
    <w:p w:rsidR="00FF7A75" w:rsidRDefault="00FF7A75" w:rsidP="00FF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488" w:rsidRDefault="00FF7A75" w:rsidP="00217488">
      <w:pPr>
        <w:pStyle w:val="Odsekzoznamu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Prevádzkový čas v prevádzkach obchodu a služieb upravuje obec </w:t>
      </w:r>
      <w:r w:rsidR="00B54923">
        <w:rPr>
          <w:rFonts w:ascii="Times New Roman" w:hAnsi="Times New Roman" w:cs="Times New Roman"/>
          <w:sz w:val="24"/>
          <w:szCs w:val="24"/>
        </w:rPr>
        <w:t>v súlade s miestnymi záujmami tak, aby boli uspokojené potreby obyvateľov</w:t>
      </w:r>
      <w:r w:rsidR="00217488">
        <w:rPr>
          <w:rFonts w:ascii="Times New Roman" w:hAnsi="Times New Roman" w:cs="Times New Roman"/>
          <w:sz w:val="24"/>
          <w:szCs w:val="24"/>
        </w:rPr>
        <w:t>:</w:t>
      </w:r>
    </w:p>
    <w:p w:rsidR="00217488" w:rsidRDefault="00217488" w:rsidP="00D141CE">
      <w:pPr>
        <w:pStyle w:val="Odsekzoznamu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a.)</w:t>
      </w:r>
      <w:r>
        <w:rPr>
          <w:rFonts w:ascii="Times New Roman" w:hAnsi="Times New Roman" w:cs="Times New Roman"/>
          <w:sz w:val="24"/>
          <w:szCs w:val="24"/>
        </w:rPr>
        <w:t>všeobecný</w:t>
      </w:r>
      <w:r w:rsidRPr="00217488">
        <w:rPr>
          <w:rFonts w:ascii="Times New Roman" w:hAnsi="Times New Roman" w:cs="Times New Roman"/>
          <w:sz w:val="24"/>
          <w:szCs w:val="24"/>
        </w:rPr>
        <w:t xml:space="preserve"> prevádzkov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21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</w:t>
      </w:r>
      <w:r w:rsidRPr="00217488">
        <w:rPr>
          <w:rFonts w:ascii="Times New Roman" w:hAnsi="Times New Roman" w:cs="Times New Roman"/>
          <w:sz w:val="24"/>
          <w:szCs w:val="24"/>
        </w:rPr>
        <w:t xml:space="preserve"> v dňoch pondelok až nedeľa od 06</w:t>
      </w:r>
      <w:r w:rsidR="00D141CE">
        <w:rPr>
          <w:rFonts w:ascii="Times New Roman" w:hAnsi="Times New Roman" w:cs="Times New Roman"/>
          <w:sz w:val="24"/>
          <w:szCs w:val="24"/>
        </w:rPr>
        <w:t>:</w:t>
      </w:r>
      <w:r w:rsidRPr="00217488">
        <w:rPr>
          <w:rFonts w:ascii="Times New Roman" w:hAnsi="Times New Roman" w:cs="Times New Roman"/>
          <w:sz w:val="24"/>
          <w:szCs w:val="24"/>
        </w:rPr>
        <w:t>00 hod. do 22</w:t>
      </w:r>
      <w:r w:rsidR="00D141CE">
        <w:rPr>
          <w:rFonts w:ascii="Times New Roman" w:hAnsi="Times New Roman" w:cs="Times New Roman"/>
          <w:sz w:val="24"/>
          <w:szCs w:val="24"/>
        </w:rPr>
        <w:t>:</w:t>
      </w:r>
      <w:r w:rsidRPr="00217488">
        <w:rPr>
          <w:rFonts w:ascii="Times New Roman" w:hAnsi="Times New Roman" w:cs="Times New Roman"/>
          <w:sz w:val="24"/>
          <w:szCs w:val="24"/>
        </w:rPr>
        <w:t xml:space="preserve">00hod. </w:t>
      </w:r>
    </w:p>
    <w:p w:rsidR="00781380" w:rsidRPr="00781380" w:rsidRDefault="00781380" w:rsidP="00781380">
      <w:pPr>
        <w:pStyle w:val="Odsekzoznamu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7488" w:rsidRPr="00781380">
        <w:rPr>
          <w:rFonts w:ascii="Times New Roman" w:hAnsi="Times New Roman" w:cs="Times New Roman"/>
          <w:sz w:val="24"/>
          <w:szCs w:val="24"/>
        </w:rPr>
        <w:t xml:space="preserve">revádzkovateľ môže na území obce prevádzkovať prevádzkovú jednotku v </w:t>
      </w:r>
      <w:r w:rsidR="00D141CE">
        <w:rPr>
          <w:rFonts w:ascii="Times New Roman" w:hAnsi="Times New Roman" w:cs="Times New Roman"/>
          <w:sz w:val="24"/>
          <w:szCs w:val="24"/>
        </w:rPr>
        <w:t>čase</w:t>
      </w:r>
      <w:r w:rsidR="00217488" w:rsidRPr="00781380">
        <w:rPr>
          <w:rFonts w:ascii="Times New Roman" w:hAnsi="Times New Roman" w:cs="Times New Roman"/>
          <w:sz w:val="24"/>
          <w:szCs w:val="24"/>
        </w:rPr>
        <w:t xml:space="preserve"> od 06</w:t>
      </w:r>
      <w:r w:rsidR="00D141CE">
        <w:rPr>
          <w:rFonts w:ascii="Times New Roman" w:hAnsi="Times New Roman" w:cs="Times New Roman"/>
          <w:sz w:val="24"/>
          <w:szCs w:val="24"/>
        </w:rPr>
        <w:t>:</w:t>
      </w:r>
      <w:r w:rsidR="00217488" w:rsidRPr="00781380">
        <w:rPr>
          <w:rFonts w:ascii="Times New Roman" w:hAnsi="Times New Roman" w:cs="Times New Roman"/>
          <w:sz w:val="24"/>
          <w:szCs w:val="24"/>
        </w:rPr>
        <w:t>00 hod. do 22</w:t>
      </w:r>
      <w:r w:rsidR="00D141CE">
        <w:rPr>
          <w:rFonts w:ascii="Times New Roman" w:hAnsi="Times New Roman" w:cs="Times New Roman"/>
          <w:sz w:val="24"/>
          <w:szCs w:val="24"/>
        </w:rPr>
        <w:t>:</w:t>
      </w:r>
      <w:r w:rsidR="00217488" w:rsidRPr="00781380">
        <w:rPr>
          <w:rFonts w:ascii="Times New Roman" w:hAnsi="Times New Roman" w:cs="Times New Roman"/>
          <w:sz w:val="24"/>
          <w:szCs w:val="24"/>
        </w:rPr>
        <w:t xml:space="preserve">00 hod. bez obmedzenia. </w:t>
      </w:r>
    </w:p>
    <w:p w:rsidR="003D1C61" w:rsidRPr="00781380" w:rsidRDefault="00217488" w:rsidP="00781380">
      <w:pPr>
        <w:pStyle w:val="Odsekzoznamu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80">
        <w:rPr>
          <w:rFonts w:ascii="Times New Roman" w:hAnsi="Times New Roman" w:cs="Times New Roman"/>
          <w:sz w:val="24"/>
          <w:szCs w:val="24"/>
        </w:rPr>
        <w:lastRenderedPageBreak/>
        <w:t>Každý prevádzkovateľ je povinný svoju prevádzkareň zvonku viditeľne označiť svojim obchodným menom tak, ako ho má zapísané v Obchodnom alebo v inom príslušnom registri.</w:t>
      </w:r>
    </w:p>
    <w:p w:rsidR="00217488" w:rsidRPr="00781380" w:rsidRDefault="00217488" w:rsidP="00781380">
      <w:pPr>
        <w:pStyle w:val="Odsekzoznamu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sz w:val="24"/>
          <w:szCs w:val="24"/>
        </w:rPr>
        <w:t xml:space="preserve">Na vhodnom a trvale viditeľnom mieste prevádzkarne musí byť uvedené : </w:t>
      </w:r>
    </w:p>
    <w:p w:rsidR="00217488" w:rsidRDefault="00217488" w:rsidP="00781380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a)</w:t>
      </w:r>
      <w:r w:rsidRPr="00217488">
        <w:rPr>
          <w:rFonts w:ascii="Times New Roman" w:hAnsi="Times New Roman" w:cs="Times New Roman"/>
          <w:sz w:val="24"/>
          <w:szCs w:val="24"/>
        </w:rPr>
        <w:t xml:space="preserve"> obchodné meno a sídlo, </w:t>
      </w:r>
    </w:p>
    <w:p w:rsidR="00217488" w:rsidRDefault="00217488" w:rsidP="00781380">
      <w:pPr>
        <w:pStyle w:val="Odsekzoznamu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b)</w:t>
      </w:r>
      <w:r w:rsidRPr="00217488">
        <w:rPr>
          <w:rFonts w:ascii="Times New Roman" w:hAnsi="Times New Roman" w:cs="Times New Roman"/>
          <w:sz w:val="24"/>
          <w:szCs w:val="24"/>
        </w:rPr>
        <w:t xml:space="preserve"> meno a priezvisko osoby zodpovednej za činnosť prevádzkarne, </w:t>
      </w:r>
    </w:p>
    <w:p w:rsidR="00217488" w:rsidRDefault="00217488" w:rsidP="00781380">
      <w:pPr>
        <w:pStyle w:val="Odsekzoznamu"/>
        <w:spacing w:after="0" w:line="240" w:lineRule="auto"/>
        <w:ind w:left="928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c)</w:t>
      </w:r>
      <w:r w:rsidRPr="00217488">
        <w:rPr>
          <w:rFonts w:ascii="Times New Roman" w:hAnsi="Times New Roman" w:cs="Times New Roman"/>
          <w:sz w:val="24"/>
          <w:szCs w:val="24"/>
        </w:rPr>
        <w:t xml:space="preserve"> prevádzková doba určená pre spotrebiteľa, </w:t>
      </w:r>
    </w:p>
    <w:p w:rsidR="00217488" w:rsidRPr="00217488" w:rsidRDefault="00217488" w:rsidP="00781380">
      <w:pPr>
        <w:pStyle w:val="Odsekzoznamu"/>
        <w:spacing w:after="0" w:line="240" w:lineRule="auto"/>
        <w:ind w:left="928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d)</w:t>
      </w:r>
      <w:r w:rsidRPr="00217488">
        <w:rPr>
          <w:rFonts w:ascii="Times New Roman" w:hAnsi="Times New Roman" w:cs="Times New Roman"/>
          <w:sz w:val="24"/>
          <w:szCs w:val="24"/>
        </w:rPr>
        <w:t xml:space="preserve"> kategória, skupina a trieda pohostinských prevádzkarní a ubytovacích zariadení.</w:t>
      </w:r>
    </w:p>
    <w:p w:rsidR="003D1C61" w:rsidRPr="00217488" w:rsidRDefault="003D1C61" w:rsidP="003D1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C61" w:rsidRPr="00781380" w:rsidRDefault="00781380" w:rsidP="0078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781380" w:rsidRDefault="00781380" w:rsidP="0078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80">
        <w:rPr>
          <w:rFonts w:ascii="Times New Roman" w:hAnsi="Times New Roman" w:cs="Times New Roman"/>
          <w:b/>
          <w:sz w:val="24"/>
          <w:szCs w:val="24"/>
        </w:rPr>
        <w:t xml:space="preserve">Pravidlá </w:t>
      </w:r>
      <w:r>
        <w:rPr>
          <w:rFonts w:ascii="Times New Roman" w:hAnsi="Times New Roman" w:cs="Times New Roman"/>
          <w:b/>
          <w:sz w:val="24"/>
          <w:szCs w:val="24"/>
        </w:rPr>
        <w:t>prevádzkovania v nočnom čase</w:t>
      </w:r>
    </w:p>
    <w:p w:rsidR="00781380" w:rsidRDefault="00781380" w:rsidP="0078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80" w:rsidRDefault="00781380" w:rsidP="00781380">
      <w:pPr>
        <w:pStyle w:val="Odsekzoznamu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sz w:val="24"/>
          <w:szCs w:val="24"/>
        </w:rPr>
        <w:t xml:space="preserve">V dobe od 22.00 hod. do 06.00 hod. (ďalej len nočná prevádzka) môže prevádzkovateľ poskytovať služby (mať otvorenú prevádzku ) len na základe rozhodnutia obce. </w:t>
      </w:r>
    </w:p>
    <w:p w:rsidR="00781380" w:rsidRPr="00781380" w:rsidRDefault="00781380" w:rsidP="00781380">
      <w:pPr>
        <w:pStyle w:val="Odsekzoznamu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sz w:val="24"/>
          <w:szCs w:val="24"/>
        </w:rPr>
        <w:t xml:space="preserve">K žiadosti o vydanie rozhodnutia o povolenie nočnej prevádzky v zmysle ods. 1 tohto ustanovenia je prevádzkovateľ povinný predložiť: </w:t>
      </w:r>
    </w:p>
    <w:p w:rsidR="00781380" w:rsidRPr="00781380" w:rsidRDefault="00781380" w:rsidP="00781380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sz w:val="24"/>
          <w:szCs w:val="24"/>
        </w:rPr>
        <w:t>- živnostenský list, koncesnú listinu alebo výpis z obchodného registra</w:t>
      </w:r>
    </w:p>
    <w:p w:rsidR="00781380" w:rsidRDefault="00781380" w:rsidP="00781380">
      <w:pPr>
        <w:spacing w:after="0" w:line="240" w:lineRule="auto"/>
        <w:ind w:left="2124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1380">
        <w:rPr>
          <w:rFonts w:ascii="Times New Roman" w:hAnsi="Times New Roman" w:cs="Times New Roman"/>
          <w:sz w:val="24"/>
          <w:szCs w:val="24"/>
        </w:rPr>
        <w:t>preukázanie vlastníckej vzťahu k priestoru, resp.</w:t>
      </w:r>
      <w:r>
        <w:rPr>
          <w:rFonts w:ascii="Times New Roman" w:hAnsi="Times New Roman" w:cs="Times New Roman"/>
          <w:sz w:val="24"/>
          <w:szCs w:val="24"/>
        </w:rPr>
        <w:t xml:space="preserve"> preukázanie vzťahu </w:t>
      </w:r>
    </w:p>
    <w:p w:rsidR="00781380" w:rsidRPr="00781380" w:rsidRDefault="00781380" w:rsidP="00781380">
      <w:pPr>
        <w:spacing w:after="0" w:line="240" w:lineRule="auto"/>
        <w:ind w:left="2124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 priestoru, </w:t>
      </w:r>
      <w:r w:rsidRPr="007813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1380">
        <w:rPr>
          <w:rFonts w:ascii="Times New Roman" w:hAnsi="Times New Roman" w:cs="Times New Roman"/>
          <w:sz w:val="24"/>
          <w:szCs w:val="24"/>
        </w:rPr>
        <w:t>ktorom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380">
        <w:rPr>
          <w:rFonts w:ascii="Times New Roman" w:hAnsi="Times New Roman" w:cs="Times New Roman"/>
          <w:sz w:val="24"/>
          <w:szCs w:val="24"/>
        </w:rPr>
        <w:t>je prevádzka umiestnená (</w:t>
      </w:r>
      <w:r>
        <w:rPr>
          <w:rFonts w:ascii="Times New Roman" w:hAnsi="Times New Roman" w:cs="Times New Roman"/>
          <w:sz w:val="24"/>
          <w:szCs w:val="24"/>
        </w:rPr>
        <w:t>LV</w:t>
      </w:r>
      <w:r w:rsidRPr="00781380">
        <w:rPr>
          <w:rFonts w:ascii="Times New Roman" w:hAnsi="Times New Roman" w:cs="Times New Roman"/>
          <w:sz w:val="24"/>
          <w:szCs w:val="24"/>
        </w:rPr>
        <w:t>, nájomná zmluva)</w:t>
      </w:r>
    </w:p>
    <w:p w:rsidR="00076313" w:rsidRDefault="00781380" w:rsidP="000763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380">
        <w:rPr>
          <w:rFonts w:ascii="Times New Roman" w:hAnsi="Times New Roman" w:cs="Times New Roman"/>
          <w:sz w:val="24"/>
          <w:szCs w:val="24"/>
        </w:rPr>
        <w:t>- súhlas s prevádzkovou dobou od vlastníka budovy.</w:t>
      </w:r>
    </w:p>
    <w:p w:rsidR="00076313" w:rsidRDefault="00076313" w:rsidP="00076313">
      <w:pPr>
        <w:pStyle w:val="Odsekzoznamu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313">
        <w:rPr>
          <w:rFonts w:ascii="Times New Roman" w:hAnsi="Times New Roman" w:cs="Times New Roman"/>
          <w:sz w:val="24"/>
          <w:szCs w:val="24"/>
        </w:rPr>
        <w:t>O</w:t>
      </w:r>
      <w:r w:rsidR="00781380" w:rsidRPr="00076313">
        <w:rPr>
          <w:rFonts w:ascii="Times New Roman" w:hAnsi="Times New Roman" w:cs="Times New Roman"/>
          <w:sz w:val="24"/>
          <w:szCs w:val="24"/>
        </w:rPr>
        <w:t xml:space="preserve">bec vydá súhlasné rozhodnutie k prevádzkovej dobe po 22.00 hod.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380" w:rsidRPr="00076313">
        <w:rPr>
          <w:rFonts w:ascii="Times New Roman" w:hAnsi="Times New Roman" w:cs="Times New Roman"/>
          <w:sz w:val="24"/>
          <w:szCs w:val="24"/>
        </w:rPr>
        <w:t xml:space="preserve">predpokladu, </w:t>
      </w:r>
      <w:r w:rsidRPr="00076313">
        <w:rPr>
          <w:rFonts w:ascii="Times New Roman" w:hAnsi="Times New Roman" w:cs="Times New Roman"/>
          <w:sz w:val="24"/>
          <w:szCs w:val="24"/>
        </w:rPr>
        <w:t xml:space="preserve">že </w:t>
      </w:r>
      <w:r w:rsidR="00781380" w:rsidRPr="00076313">
        <w:rPr>
          <w:rFonts w:ascii="Times New Roman" w:hAnsi="Times New Roman" w:cs="Times New Roman"/>
          <w:sz w:val="24"/>
          <w:szCs w:val="24"/>
        </w:rPr>
        <w:t>prevádzka nebude negatívne vplývať na životné prostredie a nebude rušiť nočný kľud.</w:t>
      </w:r>
      <w:r w:rsidRPr="00076313">
        <w:rPr>
          <w:rFonts w:ascii="Times New Roman" w:hAnsi="Times New Roman" w:cs="Times New Roman"/>
          <w:sz w:val="24"/>
          <w:szCs w:val="24"/>
        </w:rPr>
        <w:t xml:space="preserve"> </w:t>
      </w:r>
      <w:r w:rsidR="00781380" w:rsidRPr="00076313">
        <w:rPr>
          <w:rFonts w:ascii="Times New Roman" w:hAnsi="Times New Roman" w:cs="Times New Roman"/>
          <w:sz w:val="24"/>
          <w:szCs w:val="24"/>
        </w:rPr>
        <w:t xml:space="preserve">Rozhodnutie obec vydá na dobu určitú – na jeden rok. </w:t>
      </w:r>
    </w:p>
    <w:p w:rsidR="00781380" w:rsidRDefault="00781380" w:rsidP="00076313">
      <w:pPr>
        <w:pStyle w:val="Odsekzoznamu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313">
        <w:rPr>
          <w:rFonts w:ascii="Times New Roman" w:hAnsi="Times New Roman" w:cs="Times New Roman"/>
          <w:sz w:val="24"/>
          <w:szCs w:val="24"/>
        </w:rPr>
        <w:t>Ak je prevádzkový čas alebo čas predaja navrhnutý prevádzkovateľom v rozpore so</w:t>
      </w:r>
      <w:r w:rsidR="00076313" w:rsidRPr="00076313">
        <w:rPr>
          <w:rFonts w:ascii="Times New Roman" w:hAnsi="Times New Roman" w:cs="Times New Roman"/>
          <w:sz w:val="24"/>
          <w:szCs w:val="24"/>
        </w:rPr>
        <w:t xml:space="preserve">   </w:t>
      </w:r>
      <w:r w:rsidRPr="00076313">
        <w:rPr>
          <w:rFonts w:ascii="Times New Roman" w:hAnsi="Times New Roman" w:cs="Times New Roman"/>
          <w:sz w:val="24"/>
          <w:szCs w:val="24"/>
        </w:rPr>
        <w:t xml:space="preserve">záujmami obce a jej obyvateľov, na základe opodstatnených sťažností na rušenie </w:t>
      </w:r>
      <w:r w:rsidR="00076313" w:rsidRPr="00076313">
        <w:rPr>
          <w:rFonts w:ascii="Times New Roman" w:hAnsi="Times New Roman" w:cs="Times New Roman"/>
          <w:sz w:val="24"/>
          <w:szCs w:val="24"/>
        </w:rPr>
        <w:t xml:space="preserve"> </w:t>
      </w:r>
      <w:r w:rsidRPr="00076313">
        <w:rPr>
          <w:rFonts w:ascii="Times New Roman" w:hAnsi="Times New Roman" w:cs="Times New Roman"/>
          <w:sz w:val="24"/>
          <w:szCs w:val="24"/>
        </w:rPr>
        <w:t>nočného</w:t>
      </w:r>
      <w:r w:rsidR="00076313" w:rsidRPr="00076313">
        <w:rPr>
          <w:rFonts w:ascii="Times New Roman" w:hAnsi="Times New Roman" w:cs="Times New Roman"/>
          <w:sz w:val="24"/>
          <w:szCs w:val="24"/>
        </w:rPr>
        <w:t xml:space="preserve"> </w:t>
      </w:r>
      <w:r w:rsidRPr="00076313">
        <w:rPr>
          <w:rFonts w:ascii="Times New Roman" w:hAnsi="Times New Roman" w:cs="Times New Roman"/>
          <w:sz w:val="24"/>
          <w:szCs w:val="24"/>
        </w:rPr>
        <w:t>kľudu, porušovanie verejného poriadku, poškodzovanie životného prostredia a pod. obec</w:t>
      </w:r>
      <w:r w:rsidR="00076313" w:rsidRPr="00076313">
        <w:rPr>
          <w:rFonts w:ascii="Times New Roman" w:hAnsi="Times New Roman" w:cs="Times New Roman"/>
          <w:sz w:val="24"/>
          <w:szCs w:val="24"/>
        </w:rPr>
        <w:t xml:space="preserve"> </w:t>
      </w:r>
      <w:r w:rsidRPr="00076313">
        <w:rPr>
          <w:rFonts w:ascii="Times New Roman" w:hAnsi="Times New Roman" w:cs="Times New Roman"/>
          <w:sz w:val="24"/>
          <w:szCs w:val="24"/>
        </w:rPr>
        <w:t>vyzve p</w:t>
      </w:r>
      <w:r w:rsidR="00D141CE">
        <w:rPr>
          <w:rFonts w:ascii="Times New Roman" w:hAnsi="Times New Roman" w:cs="Times New Roman"/>
          <w:sz w:val="24"/>
          <w:szCs w:val="24"/>
        </w:rPr>
        <w:t>revádzkovate</w:t>
      </w:r>
      <w:r w:rsidRPr="00076313">
        <w:rPr>
          <w:rFonts w:ascii="Times New Roman" w:hAnsi="Times New Roman" w:cs="Times New Roman"/>
          <w:sz w:val="24"/>
          <w:szCs w:val="24"/>
        </w:rPr>
        <w:t>ľa na zjednanie nápravy. V prípade opakovaného porušovania nočného</w:t>
      </w:r>
      <w:r w:rsidR="00076313" w:rsidRPr="00076313">
        <w:rPr>
          <w:rFonts w:ascii="Times New Roman" w:hAnsi="Times New Roman" w:cs="Times New Roman"/>
          <w:sz w:val="24"/>
          <w:szCs w:val="24"/>
        </w:rPr>
        <w:t xml:space="preserve"> </w:t>
      </w:r>
      <w:r w:rsidRPr="00076313">
        <w:rPr>
          <w:rFonts w:ascii="Times New Roman" w:hAnsi="Times New Roman" w:cs="Times New Roman"/>
          <w:sz w:val="24"/>
          <w:szCs w:val="24"/>
        </w:rPr>
        <w:t>pokoja, obec rozhodnutím starostu obce zakáže prevádzku služieb v čase nočného kľudu.</w:t>
      </w:r>
    </w:p>
    <w:p w:rsidR="00286530" w:rsidRDefault="00286530" w:rsidP="0028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30" w:rsidRDefault="00286530" w:rsidP="0028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30" w:rsidRDefault="00286530" w:rsidP="0028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286530" w:rsidRDefault="00286530" w:rsidP="0028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30">
        <w:rPr>
          <w:rFonts w:ascii="Times New Roman" w:hAnsi="Times New Roman" w:cs="Times New Roman"/>
          <w:b/>
          <w:sz w:val="24"/>
          <w:szCs w:val="24"/>
        </w:rPr>
        <w:t>Osobitné ustanovenia</w:t>
      </w:r>
    </w:p>
    <w:p w:rsidR="00286530" w:rsidRDefault="00286530" w:rsidP="0028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30" w:rsidRDefault="00286530" w:rsidP="00286530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530">
        <w:rPr>
          <w:rFonts w:ascii="Times New Roman" w:hAnsi="Times New Roman" w:cs="Times New Roman"/>
          <w:sz w:val="24"/>
          <w:szCs w:val="24"/>
        </w:rPr>
        <w:t>V prípade jednor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6530">
        <w:rPr>
          <w:rFonts w:ascii="Times New Roman" w:hAnsi="Times New Roman" w:cs="Times New Roman"/>
          <w:sz w:val="24"/>
          <w:szCs w:val="24"/>
        </w:rPr>
        <w:t xml:space="preserve">zového predĺženia </w:t>
      </w:r>
      <w:r w:rsidR="00D141CE">
        <w:rPr>
          <w:rFonts w:ascii="Times New Roman" w:hAnsi="Times New Roman" w:cs="Times New Roman"/>
          <w:sz w:val="24"/>
          <w:szCs w:val="24"/>
        </w:rPr>
        <w:t>prevádzkového</w:t>
      </w:r>
      <w:r w:rsidRPr="00286530">
        <w:rPr>
          <w:rFonts w:ascii="Times New Roman" w:hAnsi="Times New Roman" w:cs="Times New Roman"/>
          <w:sz w:val="24"/>
          <w:szCs w:val="24"/>
        </w:rPr>
        <w:t xml:space="preserve"> </w:t>
      </w:r>
      <w:r w:rsidR="00D141CE">
        <w:rPr>
          <w:rFonts w:ascii="Times New Roman" w:hAnsi="Times New Roman" w:cs="Times New Roman"/>
          <w:sz w:val="24"/>
          <w:szCs w:val="24"/>
        </w:rPr>
        <w:t>času</w:t>
      </w:r>
      <w:r w:rsidRPr="00286530">
        <w:rPr>
          <w:rFonts w:ascii="Times New Roman" w:hAnsi="Times New Roman" w:cs="Times New Roman"/>
          <w:sz w:val="24"/>
          <w:szCs w:val="24"/>
        </w:rPr>
        <w:t xml:space="preserve"> z dôvodu mimoriadnej požiadavky pre uzavretú spoločnosť je p</w:t>
      </w:r>
      <w:r w:rsidR="00D141CE">
        <w:rPr>
          <w:rFonts w:ascii="Times New Roman" w:hAnsi="Times New Roman" w:cs="Times New Roman"/>
          <w:sz w:val="24"/>
          <w:szCs w:val="24"/>
        </w:rPr>
        <w:t>revádzkovate</w:t>
      </w:r>
      <w:r w:rsidRPr="00286530">
        <w:rPr>
          <w:rFonts w:ascii="Times New Roman" w:hAnsi="Times New Roman" w:cs="Times New Roman"/>
          <w:sz w:val="24"/>
          <w:szCs w:val="24"/>
        </w:rPr>
        <w:t>ľ povinný doručiť obecnému úradu oznámenie najneskôr 5 pracovných dní pred konaním akcie.</w:t>
      </w:r>
    </w:p>
    <w:p w:rsidR="00286530" w:rsidRDefault="00286530" w:rsidP="00286530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530">
        <w:rPr>
          <w:rFonts w:ascii="Times New Roman" w:hAnsi="Times New Roman" w:cs="Times New Roman"/>
          <w:sz w:val="24"/>
          <w:szCs w:val="24"/>
        </w:rPr>
        <w:t>Pri dočasnom uzavretí prevádzkarne je pre</w:t>
      </w:r>
      <w:r w:rsidR="00D141CE">
        <w:rPr>
          <w:rFonts w:ascii="Times New Roman" w:hAnsi="Times New Roman" w:cs="Times New Roman"/>
          <w:sz w:val="24"/>
          <w:szCs w:val="24"/>
        </w:rPr>
        <w:t>vádzkovateľ</w:t>
      </w:r>
      <w:r w:rsidRPr="00286530">
        <w:rPr>
          <w:rFonts w:ascii="Times New Roman" w:hAnsi="Times New Roman" w:cs="Times New Roman"/>
          <w:sz w:val="24"/>
          <w:szCs w:val="24"/>
        </w:rPr>
        <w:t xml:space="preserve"> povinný na mieste, kde je uveden</w:t>
      </w:r>
      <w:r w:rsidR="00D141CE">
        <w:rPr>
          <w:rFonts w:ascii="Times New Roman" w:hAnsi="Times New Roman" w:cs="Times New Roman"/>
          <w:sz w:val="24"/>
          <w:szCs w:val="24"/>
        </w:rPr>
        <w:t>ý prevádzkový</w:t>
      </w:r>
      <w:r w:rsidRPr="00286530">
        <w:rPr>
          <w:rFonts w:ascii="Times New Roman" w:hAnsi="Times New Roman" w:cs="Times New Roman"/>
          <w:sz w:val="24"/>
          <w:szCs w:val="24"/>
        </w:rPr>
        <w:t xml:space="preserve"> </w:t>
      </w:r>
      <w:r w:rsidR="00D141CE">
        <w:rPr>
          <w:rFonts w:ascii="Times New Roman" w:hAnsi="Times New Roman" w:cs="Times New Roman"/>
          <w:sz w:val="24"/>
          <w:szCs w:val="24"/>
        </w:rPr>
        <w:t>čas</w:t>
      </w:r>
      <w:r w:rsidRPr="00286530">
        <w:rPr>
          <w:rFonts w:ascii="Times New Roman" w:hAnsi="Times New Roman" w:cs="Times New Roman"/>
          <w:sz w:val="24"/>
          <w:szCs w:val="24"/>
        </w:rPr>
        <w:t xml:space="preserve">, označiť začiatok a koniec uzavretia, a to najneskôr do 24 hodín pred dočasným uzavretím prevádzkarne za predpokladu, že prevádzkareň bude uzavretá dlhšie ako jeden deň.   </w:t>
      </w:r>
    </w:p>
    <w:p w:rsidR="00286530" w:rsidRDefault="00286530" w:rsidP="00286530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530">
        <w:rPr>
          <w:rFonts w:ascii="Times New Roman" w:hAnsi="Times New Roman" w:cs="Times New Roman"/>
          <w:sz w:val="24"/>
          <w:szCs w:val="24"/>
        </w:rPr>
        <w:t>Pri zrušení prevádzkarne je pre</w:t>
      </w:r>
      <w:r w:rsidR="00D141CE">
        <w:rPr>
          <w:rFonts w:ascii="Times New Roman" w:hAnsi="Times New Roman" w:cs="Times New Roman"/>
          <w:sz w:val="24"/>
          <w:szCs w:val="24"/>
        </w:rPr>
        <w:t>vádzkovateľ</w:t>
      </w:r>
      <w:r w:rsidRPr="00286530">
        <w:rPr>
          <w:rFonts w:ascii="Times New Roman" w:hAnsi="Times New Roman" w:cs="Times New Roman"/>
          <w:sz w:val="24"/>
          <w:szCs w:val="24"/>
        </w:rPr>
        <w:t xml:space="preserve"> povinný písomne informovať najneskôr sedem dní pred zrušením prevádzkarne miestne príslušný okresný úrad a obec o tom, kde a kto je povinný vyrovnať prípadné záväzky.  </w:t>
      </w:r>
    </w:p>
    <w:p w:rsidR="00286530" w:rsidRDefault="00286530" w:rsidP="00286530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530">
        <w:rPr>
          <w:rFonts w:ascii="Times New Roman" w:hAnsi="Times New Roman" w:cs="Times New Roman"/>
          <w:sz w:val="24"/>
          <w:szCs w:val="24"/>
        </w:rPr>
        <w:t xml:space="preserve">Povinnosti podľa odseku 2 a odseku 3 sa vzťahujú aj na predaj tovaru a poskytovanie služieb mimo prevádzkarne.  </w:t>
      </w:r>
    </w:p>
    <w:p w:rsidR="00286530" w:rsidRDefault="00286530" w:rsidP="0028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30" w:rsidRPr="00293C36" w:rsidRDefault="00293C36" w:rsidP="0028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C36">
        <w:rPr>
          <w:rFonts w:ascii="Times New Roman" w:hAnsi="Times New Roman" w:cs="Times New Roman"/>
          <w:sz w:val="24"/>
          <w:szCs w:val="24"/>
        </w:rPr>
        <w:t>2</w:t>
      </w:r>
    </w:p>
    <w:p w:rsidR="00286530" w:rsidRDefault="00286530" w:rsidP="0028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VI </w:t>
      </w:r>
    </w:p>
    <w:p w:rsidR="00286530" w:rsidRDefault="00286530" w:rsidP="0028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a sankcie</w:t>
      </w:r>
      <w:bookmarkStart w:id="0" w:name="_GoBack"/>
      <w:bookmarkEnd w:id="0"/>
    </w:p>
    <w:p w:rsidR="00286530" w:rsidRDefault="00286530" w:rsidP="0028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30" w:rsidRDefault="001B2E57" w:rsidP="001B2E57">
      <w:pPr>
        <w:pStyle w:val="Odsekzoznamu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E57">
        <w:rPr>
          <w:rFonts w:ascii="Times New Roman" w:hAnsi="Times New Roman" w:cs="Times New Roman"/>
          <w:sz w:val="24"/>
          <w:szCs w:val="24"/>
        </w:rPr>
        <w:t>Kontrolu dodržiavania tohto všeobecne záväzného nariadenia sú oprávnení vykonávať starosta obce, poslanci Obecného  zastupiteľstva, zamestnanec úradu, na základe osobitného splnomocnenia starostom obce a hlavný kontrolór obce.</w:t>
      </w:r>
    </w:p>
    <w:p w:rsidR="001B2E57" w:rsidRDefault="001B2E57" w:rsidP="001B2E57">
      <w:pPr>
        <w:pStyle w:val="Odsekzoznamu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E57">
        <w:rPr>
          <w:rFonts w:ascii="Times New Roman" w:hAnsi="Times New Roman" w:cs="Times New Roman"/>
          <w:sz w:val="24"/>
          <w:szCs w:val="24"/>
        </w:rPr>
        <w:t>Za neplnenie povinností vyplývajúcich z tohto nariadenia, porušenie § 2 ods. 1 tohto nariadenia možno prevádzkovateľovi uložiť pokutu v blokovom k</w:t>
      </w:r>
      <w:r>
        <w:rPr>
          <w:rFonts w:ascii="Times New Roman" w:hAnsi="Times New Roman" w:cs="Times New Roman"/>
          <w:sz w:val="24"/>
          <w:szCs w:val="24"/>
        </w:rPr>
        <w:t>onaní do výšky minimálne 150 €.</w:t>
      </w: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1B2E57" w:rsidRDefault="001B2E57" w:rsidP="001B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1B2E57" w:rsidRDefault="001B2E57" w:rsidP="001B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57" w:rsidRDefault="001B2E57" w:rsidP="001B2E57">
      <w:pPr>
        <w:pStyle w:val="Odsekzoznamu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E57">
        <w:rPr>
          <w:rFonts w:ascii="Times New Roman" w:hAnsi="Times New Roman" w:cs="Times New Roman"/>
          <w:sz w:val="24"/>
          <w:szCs w:val="24"/>
        </w:rPr>
        <w:t xml:space="preserve">Na tomto všeobecne záväznom nariadení sa uznieslo Obecné zastupiteľstvo obce Nižná Myšľa  dňa </w:t>
      </w:r>
      <w:r w:rsidR="00CC7ADD">
        <w:rPr>
          <w:rFonts w:ascii="Times New Roman" w:hAnsi="Times New Roman" w:cs="Times New Roman"/>
          <w:sz w:val="24"/>
          <w:szCs w:val="24"/>
        </w:rPr>
        <w:t>25.04.2016</w:t>
      </w:r>
      <w:r w:rsidRPr="001B2E57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EB144A">
        <w:rPr>
          <w:rFonts w:ascii="Times New Roman" w:hAnsi="Times New Roman" w:cs="Times New Roman"/>
          <w:sz w:val="24"/>
          <w:szCs w:val="24"/>
        </w:rPr>
        <w:t xml:space="preserve"> 14/</w:t>
      </w:r>
      <w:r w:rsidR="00CC7ADD">
        <w:rPr>
          <w:rFonts w:ascii="Times New Roman" w:hAnsi="Times New Roman" w:cs="Times New Roman"/>
          <w:sz w:val="24"/>
          <w:szCs w:val="24"/>
        </w:rPr>
        <w:t>11/2016</w:t>
      </w:r>
      <w:r w:rsidRPr="001B2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57" w:rsidRPr="001B2E57" w:rsidRDefault="001B2E57" w:rsidP="001B2E57">
      <w:pPr>
        <w:pStyle w:val="Odsekzoznamu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E57"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dňom </w:t>
      </w:r>
      <w:r w:rsidR="00CC7ADD">
        <w:rPr>
          <w:rFonts w:ascii="Times New Roman" w:hAnsi="Times New Roman" w:cs="Times New Roman"/>
          <w:sz w:val="24"/>
          <w:szCs w:val="24"/>
        </w:rPr>
        <w:t>26.04.2016</w:t>
      </w:r>
    </w:p>
    <w:p w:rsidR="001B2E57" w:rsidRDefault="001B2E57" w:rsidP="001B2E57">
      <w:pPr>
        <w:pStyle w:val="Odsekzoznamu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2E57">
        <w:rPr>
          <w:rFonts w:ascii="Times New Roman" w:hAnsi="Times New Roman" w:cs="Times New Roman"/>
          <w:sz w:val="24"/>
          <w:szCs w:val="24"/>
        </w:rPr>
        <w:t xml:space="preserve">Zmeny a doplnky tohto všeobecne záväzného nariadenia schvaľuje Obecné zastupiteľstvo obce Nižná  </w:t>
      </w:r>
      <w:r>
        <w:rPr>
          <w:rFonts w:ascii="Times New Roman" w:hAnsi="Times New Roman" w:cs="Times New Roman"/>
          <w:sz w:val="24"/>
          <w:szCs w:val="24"/>
        </w:rPr>
        <w:t>Myšľa.</w:t>
      </w: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Nižnej Myšli, dňa </w:t>
      </w:r>
      <w:r w:rsidR="00CC7ADD">
        <w:rPr>
          <w:rFonts w:ascii="Times New Roman" w:hAnsi="Times New Roman" w:cs="Times New Roman"/>
          <w:sz w:val="24"/>
          <w:szCs w:val="24"/>
        </w:rPr>
        <w:t>25.04.2016</w:t>
      </w: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Miroslav Sisák</w:t>
      </w: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starosta obce</w:t>
      </w: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Pr="001B2E57" w:rsidRDefault="001B2E57" w:rsidP="001B2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57">
        <w:rPr>
          <w:rFonts w:ascii="Times New Roman" w:hAnsi="Times New Roman" w:cs="Times New Roman"/>
          <w:sz w:val="24"/>
          <w:szCs w:val="24"/>
        </w:rPr>
        <w:t>Návrh VZN vyvesený na úradnej tabuli v obci Nižná</w:t>
      </w:r>
      <w:r>
        <w:rPr>
          <w:rFonts w:ascii="Times New Roman" w:hAnsi="Times New Roman" w:cs="Times New Roman"/>
          <w:sz w:val="24"/>
          <w:szCs w:val="24"/>
        </w:rPr>
        <w:t xml:space="preserve"> Myšľa</w:t>
      </w:r>
      <w:r w:rsidRPr="001B2E57">
        <w:rPr>
          <w:rFonts w:ascii="Times New Roman" w:hAnsi="Times New Roman" w:cs="Times New Roman"/>
          <w:sz w:val="24"/>
          <w:szCs w:val="24"/>
        </w:rPr>
        <w:t xml:space="preserve">  dňa </w:t>
      </w:r>
      <w:r w:rsidR="00D141CE">
        <w:rPr>
          <w:rFonts w:ascii="Times New Roman" w:hAnsi="Times New Roman" w:cs="Times New Roman"/>
          <w:sz w:val="24"/>
          <w:szCs w:val="24"/>
        </w:rPr>
        <w:t>07.04.2016</w:t>
      </w:r>
      <w:r w:rsidRPr="001B2E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E57" w:rsidRPr="001B2E57" w:rsidRDefault="001B2E57" w:rsidP="001B2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57">
        <w:rPr>
          <w:rFonts w:ascii="Times New Roman" w:hAnsi="Times New Roman" w:cs="Times New Roman"/>
          <w:sz w:val="24"/>
          <w:szCs w:val="24"/>
        </w:rPr>
        <w:t xml:space="preserve">VZN vyvesené na úradnej tabuli v obci  dňa  </w:t>
      </w:r>
      <w:r w:rsidR="00CC7ADD">
        <w:rPr>
          <w:rFonts w:ascii="Times New Roman" w:hAnsi="Times New Roman" w:cs="Times New Roman"/>
          <w:sz w:val="24"/>
          <w:szCs w:val="24"/>
        </w:rPr>
        <w:t>26.04.2016</w:t>
      </w:r>
    </w:p>
    <w:p w:rsidR="001B2E57" w:rsidRPr="001B2E57" w:rsidRDefault="001B2E57" w:rsidP="001B2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57">
        <w:rPr>
          <w:rFonts w:ascii="Times New Roman" w:hAnsi="Times New Roman" w:cs="Times New Roman"/>
          <w:sz w:val="24"/>
          <w:szCs w:val="24"/>
        </w:rPr>
        <w:t xml:space="preserve">VZN nadobúda účinnosť dňa </w:t>
      </w:r>
      <w:r w:rsidR="00CC7ADD">
        <w:rPr>
          <w:rFonts w:ascii="Times New Roman" w:hAnsi="Times New Roman" w:cs="Times New Roman"/>
          <w:sz w:val="24"/>
          <w:szCs w:val="24"/>
        </w:rPr>
        <w:t>26.04.2016</w:t>
      </w:r>
      <w:r w:rsidRPr="001B2E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7" w:rsidRPr="001B2E57" w:rsidRDefault="001B2E57" w:rsidP="001B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57" w:rsidRPr="001B2E57" w:rsidRDefault="001B2E57" w:rsidP="001B2E5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30" w:rsidRDefault="00286530" w:rsidP="0028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36" w:rsidRPr="00293C36" w:rsidRDefault="00293C36" w:rsidP="00286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C36">
        <w:rPr>
          <w:rFonts w:ascii="Times New Roman" w:hAnsi="Times New Roman" w:cs="Times New Roman"/>
          <w:sz w:val="24"/>
          <w:szCs w:val="24"/>
        </w:rPr>
        <w:t>3</w:t>
      </w:r>
    </w:p>
    <w:sectPr w:rsidR="00293C36" w:rsidRPr="00293C36" w:rsidSect="00293C36"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64" w:rsidRDefault="00547464" w:rsidP="00293C36">
      <w:pPr>
        <w:spacing w:after="0" w:line="240" w:lineRule="auto"/>
      </w:pPr>
      <w:r>
        <w:separator/>
      </w:r>
    </w:p>
  </w:endnote>
  <w:endnote w:type="continuationSeparator" w:id="0">
    <w:p w:rsidR="00547464" w:rsidRDefault="00547464" w:rsidP="0029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36" w:rsidRDefault="00293C36">
    <w:pPr>
      <w:pStyle w:val="Pta"/>
      <w:jc w:val="center"/>
    </w:pPr>
  </w:p>
  <w:p w:rsidR="00293C36" w:rsidRDefault="00293C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64" w:rsidRDefault="00547464" w:rsidP="00293C36">
      <w:pPr>
        <w:spacing w:after="0" w:line="240" w:lineRule="auto"/>
      </w:pPr>
      <w:r>
        <w:separator/>
      </w:r>
    </w:p>
  </w:footnote>
  <w:footnote w:type="continuationSeparator" w:id="0">
    <w:p w:rsidR="00547464" w:rsidRDefault="00547464" w:rsidP="0029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598"/>
    <w:multiLevelType w:val="hybridMultilevel"/>
    <w:tmpl w:val="86446518"/>
    <w:lvl w:ilvl="0" w:tplc="781AE6AA">
      <w:start w:val="2"/>
      <w:numFmt w:val="lowerLetter"/>
      <w:lvlText w:val="%1."/>
      <w:lvlJc w:val="left"/>
      <w:pPr>
        <w:ind w:left="128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DBE54BB"/>
    <w:multiLevelType w:val="hybridMultilevel"/>
    <w:tmpl w:val="30660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D45"/>
    <w:multiLevelType w:val="hybridMultilevel"/>
    <w:tmpl w:val="5FEC3906"/>
    <w:lvl w:ilvl="0" w:tplc="16D06EE2">
      <w:start w:val="2"/>
      <w:numFmt w:val="lowerLetter"/>
      <w:lvlText w:val="%1."/>
      <w:lvlJc w:val="left"/>
      <w:pPr>
        <w:ind w:left="164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368" w:hanging="360"/>
      </w:pPr>
    </w:lvl>
    <w:lvl w:ilvl="2" w:tplc="041B001B" w:tentative="1">
      <w:start w:val="1"/>
      <w:numFmt w:val="lowerRoman"/>
      <w:lvlText w:val="%3."/>
      <w:lvlJc w:val="right"/>
      <w:pPr>
        <w:ind w:left="3088" w:hanging="180"/>
      </w:pPr>
    </w:lvl>
    <w:lvl w:ilvl="3" w:tplc="041B000F" w:tentative="1">
      <w:start w:val="1"/>
      <w:numFmt w:val="decimal"/>
      <w:lvlText w:val="%4."/>
      <w:lvlJc w:val="left"/>
      <w:pPr>
        <w:ind w:left="3808" w:hanging="360"/>
      </w:pPr>
    </w:lvl>
    <w:lvl w:ilvl="4" w:tplc="041B0019" w:tentative="1">
      <w:start w:val="1"/>
      <w:numFmt w:val="lowerLetter"/>
      <w:lvlText w:val="%5."/>
      <w:lvlJc w:val="left"/>
      <w:pPr>
        <w:ind w:left="4528" w:hanging="360"/>
      </w:pPr>
    </w:lvl>
    <w:lvl w:ilvl="5" w:tplc="041B001B" w:tentative="1">
      <w:start w:val="1"/>
      <w:numFmt w:val="lowerRoman"/>
      <w:lvlText w:val="%6."/>
      <w:lvlJc w:val="right"/>
      <w:pPr>
        <w:ind w:left="5248" w:hanging="180"/>
      </w:pPr>
    </w:lvl>
    <w:lvl w:ilvl="6" w:tplc="041B000F" w:tentative="1">
      <w:start w:val="1"/>
      <w:numFmt w:val="decimal"/>
      <w:lvlText w:val="%7."/>
      <w:lvlJc w:val="left"/>
      <w:pPr>
        <w:ind w:left="5968" w:hanging="360"/>
      </w:pPr>
    </w:lvl>
    <w:lvl w:ilvl="7" w:tplc="041B0019" w:tentative="1">
      <w:start w:val="1"/>
      <w:numFmt w:val="lowerLetter"/>
      <w:lvlText w:val="%8."/>
      <w:lvlJc w:val="left"/>
      <w:pPr>
        <w:ind w:left="6688" w:hanging="360"/>
      </w:pPr>
    </w:lvl>
    <w:lvl w:ilvl="8" w:tplc="041B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A855E23"/>
    <w:multiLevelType w:val="hybridMultilevel"/>
    <w:tmpl w:val="358EDC06"/>
    <w:lvl w:ilvl="0" w:tplc="870E8ADA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05D159C"/>
    <w:multiLevelType w:val="hybridMultilevel"/>
    <w:tmpl w:val="A8E4C582"/>
    <w:lvl w:ilvl="0" w:tplc="5D38BB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16305B"/>
    <w:multiLevelType w:val="hybridMultilevel"/>
    <w:tmpl w:val="C8CA9A02"/>
    <w:lvl w:ilvl="0" w:tplc="D938D19A">
      <w:start w:val="2"/>
      <w:numFmt w:val="lowerLetter"/>
      <w:lvlText w:val="%1.)"/>
      <w:lvlJc w:val="left"/>
      <w:pPr>
        <w:ind w:left="1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08540A0"/>
    <w:multiLevelType w:val="hybridMultilevel"/>
    <w:tmpl w:val="E55EDD1A"/>
    <w:lvl w:ilvl="0" w:tplc="CA8A8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1214"/>
    <w:multiLevelType w:val="hybridMultilevel"/>
    <w:tmpl w:val="CD4A4A74"/>
    <w:lvl w:ilvl="0" w:tplc="BC327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E3277"/>
    <w:multiLevelType w:val="hybridMultilevel"/>
    <w:tmpl w:val="668A3956"/>
    <w:lvl w:ilvl="0" w:tplc="BC3278E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70D6156D"/>
    <w:multiLevelType w:val="hybridMultilevel"/>
    <w:tmpl w:val="077A1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939DC"/>
    <w:multiLevelType w:val="hybridMultilevel"/>
    <w:tmpl w:val="66EA8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A1E37"/>
    <w:multiLevelType w:val="hybridMultilevel"/>
    <w:tmpl w:val="0AF24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24"/>
    <w:rsid w:val="00076313"/>
    <w:rsid w:val="00105541"/>
    <w:rsid w:val="001B2E57"/>
    <w:rsid w:val="00217488"/>
    <w:rsid w:val="00286530"/>
    <w:rsid w:val="00293C36"/>
    <w:rsid w:val="00345F33"/>
    <w:rsid w:val="003D1C61"/>
    <w:rsid w:val="00435324"/>
    <w:rsid w:val="00547464"/>
    <w:rsid w:val="00572D79"/>
    <w:rsid w:val="005E79EF"/>
    <w:rsid w:val="007543F3"/>
    <w:rsid w:val="00781380"/>
    <w:rsid w:val="008F2252"/>
    <w:rsid w:val="00A1422D"/>
    <w:rsid w:val="00B54923"/>
    <w:rsid w:val="00B772DA"/>
    <w:rsid w:val="00CC7ADD"/>
    <w:rsid w:val="00D141CE"/>
    <w:rsid w:val="00D418FC"/>
    <w:rsid w:val="00DE6E0E"/>
    <w:rsid w:val="00DF2171"/>
    <w:rsid w:val="00EB144A"/>
    <w:rsid w:val="00ED0BC0"/>
    <w:rsid w:val="00F552CE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09A28-40CE-4612-A462-F8BA2153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7A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C36"/>
  </w:style>
  <w:style w:type="paragraph" w:styleId="Pta">
    <w:name w:val="footer"/>
    <w:basedOn w:val="Normlny"/>
    <w:link w:val="PtaChar"/>
    <w:uiPriority w:val="99"/>
    <w:unhideWhenUsed/>
    <w:rsid w:val="0029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C36"/>
  </w:style>
  <w:style w:type="paragraph" w:styleId="Textbubliny">
    <w:name w:val="Balloon Text"/>
    <w:basedOn w:val="Normlny"/>
    <w:link w:val="TextbublinyChar"/>
    <w:uiPriority w:val="99"/>
    <w:semiHidden/>
    <w:unhideWhenUsed/>
    <w:rsid w:val="00D1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MATISOVA Jarmila</dc:creator>
  <cp:keywords/>
  <dc:description/>
  <cp:lastModifiedBy>MATISOVA Jarmila</cp:lastModifiedBy>
  <cp:revision>13</cp:revision>
  <cp:lastPrinted>2016-04-27T06:12:00Z</cp:lastPrinted>
  <dcterms:created xsi:type="dcterms:W3CDTF">2016-04-05T06:37:00Z</dcterms:created>
  <dcterms:modified xsi:type="dcterms:W3CDTF">2016-04-27T06:32:00Z</dcterms:modified>
</cp:coreProperties>
</file>